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DF" w:rsidRPr="00D66DB1" w:rsidRDefault="009013B6" w:rsidP="00EE0D64">
      <w:pPr>
        <w:tabs>
          <w:tab w:val="center" w:pos="5670"/>
        </w:tabs>
        <w:jc w:val="center"/>
        <w:rPr>
          <w:rFonts w:ascii="Arial" w:hAnsi="Arial"/>
          <w:b/>
          <w:caps/>
          <w:color w:val="000080"/>
          <w:sz w:val="40"/>
        </w:rPr>
      </w:pPr>
      <w:r>
        <w:rPr>
          <w:noProof/>
          <w:color w:val="000080"/>
          <w:lang w:val="ru-RU" w:eastAsia="ru-RU"/>
        </w:rPr>
        <w:drawing>
          <wp:inline distT="0" distB="0" distL="0" distR="0">
            <wp:extent cx="582930" cy="6731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DB1" w:rsidRPr="00EE0D64" w:rsidRDefault="00D66DB1" w:rsidP="00EE0D64">
      <w:pPr>
        <w:jc w:val="center"/>
        <w:rPr>
          <w:b/>
          <w:caps/>
          <w:color w:val="000080"/>
        </w:rPr>
      </w:pPr>
    </w:p>
    <w:p w:rsidR="00133FDF" w:rsidRPr="007F03D1" w:rsidRDefault="00CD0640" w:rsidP="00EE0D64">
      <w:pPr>
        <w:jc w:val="center"/>
        <w:rPr>
          <w:b/>
          <w:caps/>
          <w:color w:val="000080"/>
          <w:sz w:val="28"/>
          <w:szCs w:val="28"/>
        </w:rPr>
      </w:pPr>
      <w:r w:rsidRPr="007F03D1">
        <w:rPr>
          <w:b/>
          <w:caps/>
          <w:color w:val="000080"/>
          <w:sz w:val="28"/>
          <w:szCs w:val="28"/>
        </w:rPr>
        <w:t xml:space="preserve">МІНІСТЕРСТВО ОСВІТИ І НАУКИ </w:t>
      </w:r>
      <w:r w:rsidR="00133FDF" w:rsidRPr="007F03D1">
        <w:rPr>
          <w:b/>
          <w:caps/>
          <w:color w:val="000080"/>
          <w:sz w:val="28"/>
          <w:szCs w:val="28"/>
        </w:rPr>
        <w:t>УКРАЇНИ</w:t>
      </w:r>
    </w:p>
    <w:p w:rsidR="00CD0640" w:rsidRPr="0020625E" w:rsidRDefault="00CD0640" w:rsidP="00EE0D64">
      <w:pPr>
        <w:jc w:val="center"/>
        <w:rPr>
          <w:b/>
          <w:caps/>
          <w:color w:val="000080"/>
          <w:sz w:val="16"/>
          <w:szCs w:val="16"/>
          <w:lang w:val="ru-RU"/>
        </w:rPr>
      </w:pPr>
    </w:p>
    <w:p w:rsidR="00CD0640" w:rsidRPr="007F03D1" w:rsidRDefault="00CD0640" w:rsidP="00EE0D64">
      <w:pPr>
        <w:spacing w:line="240" w:lineRule="atLeast"/>
        <w:jc w:val="center"/>
        <w:rPr>
          <w:b/>
          <w:caps/>
          <w:color w:val="000080"/>
          <w:sz w:val="30"/>
          <w:szCs w:val="30"/>
          <w:lang w:val="ru-RU"/>
        </w:rPr>
      </w:pPr>
      <w:r w:rsidRPr="007F03D1">
        <w:rPr>
          <w:b/>
          <w:caps/>
          <w:color w:val="000080"/>
          <w:sz w:val="30"/>
          <w:szCs w:val="30"/>
          <w:lang w:val="ru-RU"/>
        </w:rPr>
        <w:t>ДЕРЖАВНА НАУКОВА УСТАНОВА</w:t>
      </w:r>
    </w:p>
    <w:p w:rsidR="00351442" w:rsidRPr="007F03D1" w:rsidRDefault="003906F7" w:rsidP="00EE0D64">
      <w:pPr>
        <w:spacing w:line="240" w:lineRule="atLeast"/>
        <w:jc w:val="center"/>
        <w:rPr>
          <w:b/>
          <w:caps/>
          <w:color w:val="000080"/>
          <w:sz w:val="30"/>
          <w:szCs w:val="30"/>
          <w:lang w:val="ru-RU"/>
        </w:rPr>
      </w:pPr>
      <w:r>
        <w:rPr>
          <w:b/>
          <w:caps/>
          <w:color w:val="000080"/>
          <w:sz w:val="30"/>
          <w:szCs w:val="30"/>
          <w:lang w:val="ru-RU"/>
        </w:rPr>
        <w:t>«</w:t>
      </w:r>
      <w:r w:rsidR="00133FDF" w:rsidRPr="007F03D1">
        <w:rPr>
          <w:b/>
          <w:caps/>
          <w:color w:val="000080"/>
          <w:sz w:val="30"/>
          <w:szCs w:val="30"/>
          <w:lang w:val="ru-RU"/>
        </w:rPr>
        <w:t>ІНСТИТУТ ІННОВАЦІЙНИХ ТЕХНОЛОГІЙ І ЗМІСТУ ОСВІТИ</w:t>
      </w:r>
      <w:r>
        <w:rPr>
          <w:b/>
          <w:caps/>
          <w:color w:val="000080"/>
          <w:sz w:val="30"/>
          <w:szCs w:val="30"/>
          <w:lang w:val="ru-RU"/>
        </w:rPr>
        <w:t>»</w:t>
      </w:r>
    </w:p>
    <w:p w:rsidR="00EE0D64" w:rsidRPr="00A07B07" w:rsidRDefault="00EE0D64" w:rsidP="00EE0D64">
      <w:pPr>
        <w:spacing w:line="360" w:lineRule="auto"/>
        <w:jc w:val="center"/>
        <w:rPr>
          <w:b/>
          <w:color w:val="000080"/>
          <w:sz w:val="4"/>
          <w:szCs w:val="4"/>
          <w:lang w:eastAsia="ru-RU"/>
        </w:rPr>
      </w:pPr>
    </w:p>
    <w:p w:rsidR="00133FDF" w:rsidRPr="007F03D1" w:rsidRDefault="007F03D1" w:rsidP="00EE0D64">
      <w:pPr>
        <w:spacing w:line="360" w:lineRule="auto"/>
        <w:jc w:val="center"/>
        <w:rPr>
          <w:b/>
          <w:color w:val="000080"/>
          <w:sz w:val="22"/>
          <w:szCs w:val="22"/>
          <w:lang w:eastAsia="ru-RU"/>
        </w:rPr>
      </w:pPr>
      <w:r w:rsidRPr="007F03D1">
        <w:rPr>
          <w:b/>
          <w:color w:val="000080"/>
          <w:sz w:val="22"/>
          <w:szCs w:val="22"/>
          <w:lang w:eastAsia="ru-RU"/>
        </w:rPr>
        <w:t xml:space="preserve">вул. </w:t>
      </w:r>
      <w:r>
        <w:rPr>
          <w:b/>
          <w:color w:val="000080"/>
          <w:sz w:val="22"/>
          <w:szCs w:val="22"/>
          <w:lang w:eastAsia="ru-RU"/>
        </w:rPr>
        <w:t>Митрополита Василя</w:t>
      </w:r>
      <w:r w:rsidRPr="007F03D1">
        <w:rPr>
          <w:b/>
          <w:color w:val="000080"/>
          <w:sz w:val="22"/>
          <w:szCs w:val="22"/>
          <w:lang w:eastAsia="ru-RU"/>
        </w:rPr>
        <w:t xml:space="preserve"> Липківського, </w:t>
      </w:r>
      <w:smartTag w:uri="urn:schemas-microsoft-com:office:smarttags" w:element="metricconverter">
        <w:smartTagPr>
          <w:attr w:name="ProductID" w:val="36, м"/>
        </w:smartTagPr>
        <w:r w:rsidRPr="007F03D1">
          <w:rPr>
            <w:b/>
            <w:color w:val="000080"/>
            <w:sz w:val="22"/>
            <w:szCs w:val="22"/>
            <w:lang w:eastAsia="ru-RU"/>
          </w:rPr>
          <w:t xml:space="preserve">36, </w:t>
        </w:r>
        <w:r w:rsidR="00133FDF" w:rsidRPr="007F03D1">
          <w:rPr>
            <w:b/>
            <w:color w:val="000080"/>
            <w:sz w:val="22"/>
            <w:szCs w:val="22"/>
            <w:lang w:eastAsia="ru-RU"/>
          </w:rPr>
          <w:t>м</w:t>
        </w:r>
      </w:smartTag>
      <w:r w:rsidR="00133FDF" w:rsidRPr="007F03D1">
        <w:rPr>
          <w:b/>
          <w:color w:val="000080"/>
          <w:sz w:val="22"/>
          <w:szCs w:val="22"/>
          <w:lang w:eastAsia="ru-RU"/>
        </w:rPr>
        <w:t>.</w:t>
      </w:r>
      <w:r w:rsidRPr="007F03D1">
        <w:rPr>
          <w:b/>
          <w:color w:val="000080"/>
          <w:sz w:val="22"/>
          <w:szCs w:val="22"/>
          <w:lang w:eastAsia="ru-RU"/>
        </w:rPr>
        <w:t xml:space="preserve"> </w:t>
      </w:r>
      <w:r w:rsidR="00133FDF" w:rsidRPr="007F03D1">
        <w:rPr>
          <w:b/>
          <w:color w:val="000080"/>
          <w:sz w:val="22"/>
          <w:szCs w:val="22"/>
          <w:lang w:eastAsia="ru-RU"/>
        </w:rPr>
        <w:t>Київ,</w:t>
      </w:r>
      <w:r w:rsidRPr="007F03D1">
        <w:rPr>
          <w:b/>
          <w:color w:val="000080"/>
          <w:sz w:val="22"/>
          <w:szCs w:val="22"/>
          <w:lang w:eastAsia="ru-RU"/>
        </w:rPr>
        <w:t xml:space="preserve"> 03035,</w:t>
      </w:r>
      <w:r w:rsidR="00133FDF" w:rsidRPr="007F03D1">
        <w:rPr>
          <w:b/>
          <w:color w:val="000080"/>
          <w:sz w:val="22"/>
          <w:szCs w:val="22"/>
          <w:lang w:eastAsia="ru-RU"/>
        </w:rPr>
        <w:t xml:space="preserve"> </w:t>
      </w:r>
      <w:r w:rsidR="00106AF6">
        <w:rPr>
          <w:b/>
          <w:color w:val="000080"/>
          <w:sz w:val="22"/>
          <w:szCs w:val="22"/>
          <w:lang w:eastAsia="ru-RU"/>
        </w:rPr>
        <w:t>тел.</w:t>
      </w:r>
      <w:r w:rsidRPr="007F03D1">
        <w:rPr>
          <w:b/>
          <w:color w:val="000080"/>
          <w:sz w:val="22"/>
          <w:szCs w:val="22"/>
          <w:lang w:eastAsia="ru-RU"/>
        </w:rPr>
        <w:t>/факс</w:t>
      </w:r>
      <w:r w:rsidR="00106AF6">
        <w:rPr>
          <w:b/>
          <w:color w:val="000080"/>
          <w:sz w:val="22"/>
          <w:szCs w:val="22"/>
          <w:lang w:eastAsia="ru-RU"/>
        </w:rPr>
        <w:t>:</w:t>
      </w:r>
      <w:r w:rsidR="00133FDF" w:rsidRPr="007F03D1">
        <w:rPr>
          <w:b/>
          <w:color w:val="000080"/>
          <w:sz w:val="22"/>
          <w:szCs w:val="22"/>
          <w:lang w:eastAsia="ru-RU"/>
        </w:rPr>
        <w:t xml:space="preserve"> (</w:t>
      </w:r>
      <w:r w:rsidRPr="007F03D1">
        <w:rPr>
          <w:b/>
          <w:color w:val="000080"/>
          <w:sz w:val="22"/>
          <w:szCs w:val="22"/>
          <w:lang w:eastAsia="ru-RU"/>
        </w:rPr>
        <w:t>0</w:t>
      </w:r>
      <w:r w:rsidR="00106AF6">
        <w:rPr>
          <w:b/>
          <w:color w:val="000080"/>
          <w:sz w:val="22"/>
          <w:szCs w:val="22"/>
          <w:lang w:eastAsia="ru-RU"/>
        </w:rPr>
        <w:t xml:space="preserve">44) </w:t>
      </w:r>
      <w:r w:rsidRPr="007F03D1">
        <w:rPr>
          <w:b/>
          <w:color w:val="000080"/>
          <w:sz w:val="22"/>
          <w:szCs w:val="22"/>
          <w:lang w:eastAsia="ru-RU"/>
        </w:rPr>
        <w:t>248-25-13</w:t>
      </w:r>
    </w:p>
    <w:p w:rsidR="000B11F1" w:rsidRPr="000B11F1" w:rsidRDefault="009013B6" w:rsidP="000B11F1">
      <w:pPr>
        <w:spacing w:line="360" w:lineRule="auto"/>
        <w:jc w:val="center"/>
        <w:rPr>
          <w:b/>
          <w:color w:val="000080"/>
          <w:sz w:val="24"/>
          <w:szCs w:val="24"/>
          <w:lang w:eastAsia="ru-RU"/>
        </w:rPr>
      </w:pPr>
      <w:r>
        <w:rPr>
          <w:b/>
          <w:noProof/>
          <w:color w:val="000080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17780</wp:posOffset>
                </wp:positionV>
                <wp:extent cx="6120130" cy="0"/>
                <wp:effectExtent l="27305" t="27305" r="34290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.4pt" to="479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" strokecolor="navy" strokeweight="4pt">
                <v:stroke linestyle="thickThin"/>
              </v:line>
            </w:pict>
          </mc:Fallback>
        </mc:AlternateContent>
      </w:r>
    </w:p>
    <w:p w:rsidR="00A20349" w:rsidRPr="000B11F1" w:rsidRDefault="000B11F1" w:rsidP="000B11F1">
      <w:pPr>
        <w:spacing w:line="360" w:lineRule="auto"/>
        <w:rPr>
          <w:b/>
          <w:color w:val="000080"/>
          <w:lang w:eastAsia="ru-RU"/>
        </w:rPr>
      </w:pPr>
      <w:r w:rsidRPr="000B11F1">
        <w:rPr>
          <w:color w:val="000080"/>
          <w:sz w:val="24"/>
          <w:szCs w:val="24"/>
          <w:lang w:eastAsia="ru-RU"/>
        </w:rPr>
        <w:t>05.06.2013 р.</w:t>
      </w:r>
      <w:r w:rsidR="000F346B">
        <w:rPr>
          <w:color w:val="000080"/>
          <w:sz w:val="24"/>
          <w:lang w:val="ru-RU"/>
        </w:rPr>
        <w:t xml:space="preserve"> </w:t>
      </w:r>
      <w:r w:rsidR="00D66DB1" w:rsidRPr="00D66DB1">
        <w:rPr>
          <w:color w:val="000080"/>
          <w:sz w:val="24"/>
        </w:rPr>
        <w:t>№</w:t>
      </w:r>
      <w:r w:rsidR="000F346B">
        <w:rPr>
          <w:color w:val="000080"/>
          <w:sz w:val="24"/>
          <w:lang w:val="ru-RU"/>
        </w:rPr>
        <w:t xml:space="preserve"> </w:t>
      </w:r>
      <w:r>
        <w:rPr>
          <w:color w:val="000080"/>
          <w:sz w:val="24"/>
          <w:lang w:val="ru-RU"/>
        </w:rPr>
        <w:t>14.1/10-1685</w:t>
      </w:r>
    </w:p>
    <w:p w:rsidR="00D66DB1" w:rsidRPr="00D66DB1" w:rsidRDefault="00106AF6" w:rsidP="00EE0D64">
      <w:pPr>
        <w:spacing w:after="120"/>
        <w:rPr>
          <w:color w:val="000080"/>
          <w:sz w:val="24"/>
          <w:u w:val="single"/>
        </w:rPr>
      </w:pPr>
      <w:r>
        <w:rPr>
          <w:color w:val="000080"/>
          <w:sz w:val="24"/>
          <w:lang w:val="ru-RU"/>
        </w:rPr>
        <w:t>Н</w:t>
      </w:r>
      <w:r w:rsidR="00D66DB1" w:rsidRPr="00D66DB1">
        <w:rPr>
          <w:color w:val="000080"/>
          <w:sz w:val="24"/>
        </w:rPr>
        <w:t xml:space="preserve">а № </w:t>
      </w:r>
      <w:r>
        <w:rPr>
          <w:color w:val="000080"/>
          <w:sz w:val="24"/>
          <w:lang w:val="ru-RU"/>
        </w:rPr>
        <w:t xml:space="preserve">_____ </w:t>
      </w:r>
      <w:r w:rsidR="00D66DB1" w:rsidRPr="00D66DB1">
        <w:rPr>
          <w:color w:val="000080"/>
          <w:sz w:val="24"/>
        </w:rPr>
        <w:t xml:space="preserve">від </w:t>
      </w:r>
      <w:r>
        <w:rPr>
          <w:color w:val="000080"/>
          <w:sz w:val="24"/>
          <w:lang w:val="ru-RU"/>
        </w:rPr>
        <w:t>__________</w:t>
      </w:r>
    </w:p>
    <w:p w:rsidR="000B11F1" w:rsidRPr="001F2F85" w:rsidRDefault="000B11F1" w:rsidP="000B11F1">
      <w:pPr>
        <w:ind w:left="4500" w:right="98"/>
        <w:rPr>
          <w:sz w:val="28"/>
          <w:szCs w:val="26"/>
        </w:rPr>
      </w:pPr>
      <w:r w:rsidRPr="001F2F85">
        <w:rPr>
          <w:sz w:val="28"/>
          <w:szCs w:val="26"/>
        </w:rPr>
        <w:t xml:space="preserve">Міністерство освіти і науки, молоді та спорту Автономної Республіки Крим, департаменти </w:t>
      </w:r>
      <w:r>
        <w:rPr>
          <w:sz w:val="28"/>
          <w:szCs w:val="26"/>
        </w:rPr>
        <w:t>(</w:t>
      </w:r>
      <w:r w:rsidRPr="001F2F85">
        <w:rPr>
          <w:sz w:val="28"/>
          <w:szCs w:val="26"/>
        </w:rPr>
        <w:t>управління</w:t>
      </w:r>
      <w:r>
        <w:rPr>
          <w:sz w:val="28"/>
          <w:szCs w:val="26"/>
        </w:rPr>
        <w:t xml:space="preserve">) </w:t>
      </w:r>
      <w:r w:rsidRPr="001F2F85">
        <w:rPr>
          <w:sz w:val="28"/>
          <w:szCs w:val="26"/>
        </w:rPr>
        <w:t>освіти і науки обласних, Київської та Севастопольської міських державних адміністрацій</w:t>
      </w:r>
    </w:p>
    <w:p w:rsidR="000B11F1" w:rsidRPr="001F2F85" w:rsidRDefault="000B11F1" w:rsidP="000B11F1">
      <w:pPr>
        <w:ind w:left="4500" w:right="98"/>
        <w:rPr>
          <w:sz w:val="28"/>
          <w:szCs w:val="26"/>
        </w:rPr>
      </w:pPr>
    </w:p>
    <w:p w:rsidR="000B11F1" w:rsidRPr="001F2F85" w:rsidRDefault="000B11F1" w:rsidP="000B11F1">
      <w:pPr>
        <w:ind w:left="4536" w:right="98"/>
        <w:rPr>
          <w:sz w:val="28"/>
          <w:szCs w:val="28"/>
        </w:rPr>
      </w:pPr>
      <w:r>
        <w:rPr>
          <w:sz w:val="28"/>
          <w:szCs w:val="26"/>
        </w:rPr>
        <w:t>Республіканський (Автономної Республіки Крим), о</w:t>
      </w:r>
      <w:r w:rsidRPr="001F2F85">
        <w:rPr>
          <w:sz w:val="28"/>
          <w:szCs w:val="26"/>
        </w:rPr>
        <w:t>бласні</w:t>
      </w:r>
      <w:r>
        <w:rPr>
          <w:sz w:val="28"/>
          <w:szCs w:val="26"/>
        </w:rPr>
        <w:t xml:space="preserve"> та Київський і Севастопольський міські</w:t>
      </w:r>
      <w:r w:rsidRPr="001F2F85">
        <w:rPr>
          <w:sz w:val="28"/>
          <w:szCs w:val="26"/>
        </w:rPr>
        <w:t xml:space="preserve"> інститути післядипломної педагогічної освіти</w:t>
      </w:r>
    </w:p>
    <w:p w:rsidR="000B11F1" w:rsidRDefault="000B11F1" w:rsidP="000B11F1">
      <w:pPr>
        <w:ind w:right="98"/>
        <w:rPr>
          <w:sz w:val="28"/>
        </w:rPr>
      </w:pPr>
    </w:p>
    <w:p w:rsidR="000B11F1" w:rsidRDefault="000B11F1" w:rsidP="000B11F1">
      <w:pPr>
        <w:ind w:right="98"/>
        <w:rPr>
          <w:sz w:val="28"/>
        </w:rPr>
      </w:pPr>
    </w:p>
    <w:p w:rsidR="000B11F1" w:rsidRDefault="000B11F1" w:rsidP="000B11F1">
      <w:pPr>
        <w:ind w:right="98"/>
        <w:rPr>
          <w:sz w:val="28"/>
          <w:szCs w:val="28"/>
        </w:rPr>
      </w:pPr>
      <w:bookmarkStart w:id="0" w:name="_GoBack"/>
      <w:r w:rsidRPr="005935E8">
        <w:rPr>
          <w:sz w:val="28"/>
        </w:rPr>
        <w:t xml:space="preserve">Про </w:t>
      </w:r>
      <w:r>
        <w:rPr>
          <w:sz w:val="28"/>
        </w:rPr>
        <w:t>методичні р</w:t>
      </w:r>
      <w:r w:rsidRPr="005935E8">
        <w:rPr>
          <w:sz w:val="28"/>
          <w:szCs w:val="28"/>
        </w:rPr>
        <w:t xml:space="preserve">екомендації щодо </w:t>
      </w:r>
    </w:p>
    <w:p w:rsidR="000B11F1" w:rsidRDefault="000B11F1" w:rsidP="000B11F1">
      <w:pPr>
        <w:ind w:right="98"/>
        <w:rPr>
          <w:sz w:val="28"/>
          <w:szCs w:val="28"/>
        </w:rPr>
      </w:pPr>
      <w:r w:rsidRPr="005935E8">
        <w:rPr>
          <w:sz w:val="28"/>
          <w:szCs w:val="28"/>
        </w:rPr>
        <w:t xml:space="preserve">змісту та оформлення навчальних </w:t>
      </w:r>
    </w:p>
    <w:p w:rsidR="000B11F1" w:rsidRPr="005935E8" w:rsidRDefault="000B11F1" w:rsidP="000B11F1">
      <w:pPr>
        <w:ind w:right="98"/>
        <w:rPr>
          <w:sz w:val="28"/>
          <w:szCs w:val="28"/>
        </w:rPr>
      </w:pPr>
      <w:r w:rsidRPr="005935E8">
        <w:rPr>
          <w:sz w:val="28"/>
          <w:szCs w:val="28"/>
        </w:rPr>
        <w:t>програм з позашкільної освіти</w:t>
      </w:r>
    </w:p>
    <w:bookmarkEnd w:id="0"/>
    <w:p w:rsidR="000B11F1" w:rsidRDefault="000B11F1" w:rsidP="000B11F1">
      <w:pPr>
        <w:ind w:right="98"/>
        <w:rPr>
          <w:sz w:val="28"/>
        </w:rPr>
      </w:pPr>
    </w:p>
    <w:p w:rsidR="000B11F1" w:rsidRPr="00FA5499" w:rsidRDefault="000B11F1" w:rsidP="000B11F1">
      <w:pPr>
        <w:ind w:right="98" w:firstLine="708"/>
        <w:jc w:val="both"/>
        <w:rPr>
          <w:sz w:val="28"/>
          <w:szCs w:val="26"/>
        </w:rPr>
      </w:pPr>
      <w:r w:rsidRPr="005935E8">
        <w:rPr>
          <w:sz w:val="28"/>
          <w:szCs w:val="26"/>
        </w:rPr>
        <w:t>З метою підвищення рівня якості позашкільної освіти</w:t>
      </w:r>
      <w:r>
        <w:rPr>
          <w:sz w:val="28"/>
          <w:szCs w:val="26"/>
        </w:rPr>
        <w:t xml:space="preserve"> та</w:t>
      </w:r>
      <w:r w:rsidRPr="005935E8">
        <w:rPr>
          <w:sz w:val="28"/>
          <w:szCs w:val="26"/>
        </w:rPr>
        <w:t xml:space="preserve"> </w:t>
      </w:r>
      <w:r w:rsidRPr="00FA5499">
        <w:rPr>
          <w:sz w:val="28"/>
          <w:szCs w:val="26"/>
        </w:rPr>
        <w:t xml:space="preserve">врахування в роботі Інститут надсилає </w:t>
      </w:r>
      <w:r>
        <w:rPr>
          <w:sz w:val="28"/>
          <w:szCs w:val="26"/>
        </w:rPr>
        <w:t xml:space="preserve">методичні </w:t>
      </w:r>
      <w:r w:rsidRPr="00FA5499">
        <w:rPr>
          <w:sz w:val="28"/>
          <w:szCs w:val="26"/>
        </w:rPr>
        <w:t>рекомендації</w:t>
      </w:r>
      <w:r w:rsidRPr="005935E8">
        <w:rPr>
          <w:sz w:val="28"/>
          <w:szCs w:val="26"/>
        </w:rPr>
        <w:t xml:space="preserve"> </w:t>
      </w:r>
      <w:r w:rsidRPr="00FA5499">
        <w:rPr>
          <w:sz w:val="28"/>
          <w:szCs w:val="26"/>
        </w:rPr>
        <w:t xml:space="preserve">щодо </w:t>
      </w:r>
      <w:r w:rsidRPr="005935E8">
        <w:rPr>
          <w:sz w:val="28"/>
          <w:szCs w:val="26"/>
        </w:rPr>
        <w:t>змісту та оформлення навчальних програм з позашкільної освіти</w:t>
      </w:r>
      <w:r w:rsidRPr="00FA5499">
        <w:rPr>
          <w:sz w:val="28"/>
          <w:szCs w:val="26"/>
        </w:rPr>
        <w:t xml:space="preserve">.  </w:t>
      </w:r>
    </w:p>
    <w:p w:rsidR="000B11F1" w:rsidRDefault="000B11F1" w:rsidP="000B11F1">
      <w:pPr>
        <w:ind w:right="98" w:firstLine="708"/>
        <w:jc w:val="both"/>
        <w:rPr>
          <w:sz w:val="28"/>
          <w:szCs w:val="26"/>
        </w:rPr>
      </w:pPr>
      <w:r w:rsidRPr="00FA5499">
        <w:rPr>
          <w:sz w:val="28"/>
          <w:szCs w:val="26"/>
        </w:rPr>
        <w:t>Просимо поінформувати працівників районних (міських) управлінь (відділів) освіти і науки</w:t>
      </w:r>
      <w:r>
        <w:rPr>
          <w:sz w:val="28"/>
          <w:szCs w:val="26"/>
        </w:rPr>
        <w:t>,</w:t>
      </w:r>
      <w:r w:rsidRPr="00FA5499">
        <w:rPr>
          <w:sz w:val="28"/>
          <w:szCs w:val="26"/>
        </w:rPr>
        <w:t xml:space="preserve"> методистів інститутів післядипломної педагогічної освіти, відповідальних за </w:t>
      </w:r>
      <w:r>
        <w:rPr>
          <w:sz w:val="28"/>
          <w:szCs w:val="26"/>
        </w:rPr>
        <w:t>питання позашкільної освіти, керівників позашкільних навчальних закладів у</w:t>
      </w:r>
      <w:r w:rsidRPr="00FA5499">
        <w:rPr>
          <w:sz w:val="28"/>
          <w:szCs w:val="26"/>
        </w:rPr>
        <w:t xml:space="preserve"> регіоні.</w:t>
      </w:r>
    </w:p>
    <w:p w:rsidR="000B11F1" w:rsidRDefault="000B11F1" w:rsidP="000B11F1">
      <w:pPr>
        <w:ind w:right="98"/>
        <w:jc w:val="both"/>
        <w:rPr>
          <w:sz w:val="28"/>
          <w:szCs w:val="26"/>
        </w:rPr>
      </w:pPr>
    </w:p>
    <w:p w:rsidR="000B11F1" w:rsidRDefault="000B11F1" w:rsidP="000B11F1">
      <w:pPr>
        <w:ind w:right="98"/>
        <w:jc w:val="both"/>
        <w:rPr>
          <w:sz w:val="28"/>
          <w:szCs w:val="26"/>
        </w:rPr>
      </w:pPr>
    </w:p>
    <w:p w:rsidR="000B11F1" w:rsidRDefault="000B11F1" w:rsidP="000B11F1">
      <w:pPr>
        <w:ind w:right="9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Додаток: на 15 арк. в 1 прим. </w:t>
      </w:r>
    </w:p>
    <w:p w:rsidR="000B11F1" w:rsidRDefault="000B11F1" w:rsidP="000B11F1">
      <w:pPr>
        <w:ind w:right="98"/>
        <w:rPr>
          <w:sz w:val="28"/>
        </w:rPr>
      </w:pPr>
    </w:p>
    <w:p w:rsidR="000B11F1" w:rsidRDefault="009013B6" w:rsidP="000B11F1">
      <w:pPr>
        <w:ind w:right="98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45085</wp:posOffset>
            </wp:positionV>
            <wp:extent cx="803910" cy="582930"/>
            <wp:effectExtent l="0" t="0" r="0" b="762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1F1" w:rsidRDefault="000B11F1" w:rsidP="000B11F1">
      <w:pPr>
        <w:ind w:right="98"/>
        <w:rPr>
          <w:sz w:val="28"/>
        </w:rPr>
      </w:pPr>
      <w:r>
        <w:rPr>
          <w:sz w:val="28"/>
        </w:rPr>
        <w:t xml:space="preserve">Директор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О. А. Удод </w:t>
      </w:r>
    </w:p>
    <w:p w:rsidR="000B11F1" w:rsidRDefault="000B11F1" w:rsidP="000B11F1">
      <w:pPr>
        <w:ind w:right="98"/>
        <w:rPr>
          <w:sz w:val="28"/>
        </w:rPr>
      </w:pPr>
    </w:p>
    <w:p w:rsidR="000B11F1" w:rsidRDefault="000B11F1" w:rsidP="000B11F1">
      <w:pPr>
        <w:ind w:right="98"/>
        <w:rPr>
          <w:sz w:val="28"/>
        </w:rPr>
      </w:pPr>
    </w:p>
    <w:p w:rsidR="000B11F1" w:rsidRDefault="000B11F1" w:rsidP="000B11F1">
      <w:pPr>
        <w:ind w:right="98"/>
        <w:rPr>
          <w:sz w:val="28"/>
        </w:rPr>
      </w:pPr>
    </w:p>
    <w:p w:rsidR="000B11F1" w:rsidRPr="001D601B" w:rsidRDefault="000B11F1" w:rsidP="000B11F1">
      <w:pPr>
        <w:ind w:right="98"/>
        <w:rPr>
          <w:sz w:val="22"/>
        </w:rPr>
      </w:pPr>
      <w:r>
        <w:rPr>
          <w:sz w:val="22"/>
        </w:rPr>
        <w:t>Артеменко О. А. (0-44) 248-21-38</w:t>
      </w:r>
    </w:p>
    <w:p w:rsidR="000B11F1" w:rsidRDefault="000B11F1" w:rsidP="000B11F1">
      <w:pPr>
        <w:spacing w:line="360" w:lineRule="auto"/>
        <w:ind w:right="98"/>
        <w:jc w:val="both"/>
        <w:rPr>
          <w:b/>
          <w:color w:val="000080"/>
          <w:sz w:val="24"/>
          <w:szCs w:val="24"/>
          <w:lang w:eastAsia="ru-RU"/>
        </w:rPr>
        <w:sectPr w:rsidR="000B11F1" w:rsidSect="00A07B07">
          <w:pgSz w:w="11906" w:h="16838"/>
          <w:pgMar w:top="454" w:right="567" w:bottom="567" w:left="1701" w:header="709" w:footer="709" w:gutter="0"/>
          <w:cols w:space="708"/>
          <w:docGrid w:linePitch="360"/>
        </w:sectPr>
      </w:pPr>
    </w:p>
    <w:p w:rsidR="00AF06A6" w:rsidRPr="00BA0B62" w:rsidRDefault="00AF06A6" w:rsidP="00AF06A6">
      <w:pPr>
        <w:ind w:left="5670"/>
        <w:rPr>
          <w:sz w:val="26"/>
          <w:szCs w:val="26"/>
        </w:rPr>
      </w:pPr>
      <w:r w:rsidRPr="00BA0B62">
        <w:rPr>
          <w:sz w:val="26"/>
          <w:szCs w:val="26"/>
        </w:rPr>
        <w:lastRenderedPageBreak/>
        <w:t xml:space="preserve">Додаток  </w:t>
      </w:r>
    </w:p>
    <w:p w:rsidR="00AF06A6" w:rsidRDefault="00AF06A6" w:rsidP="00AF06A6">
      <w:pPr>
        <w:ind w:left="5670"/>
        <w:rPr>
          <w:sz w:val="26"/>
          <w:szCs w:val="26"/>
        </w:rPr>
      </w:pPr>
      <w:r w:rsidRPr="00BA0B62">
        <w:rPr>
          <w:sz w:val="26"/>
          <w:szCs w:val="26"/>
        </w:rPr>
        <w:t>до листа Інституту інноваційних технологій і змісту освіти</w:t>
      </w:r>
    </w:p>
    <w:p w:rsidR="00AF06A6" w:rsidRPr="00BA0B62" w:rsidRDefault="00AF06A6" w:rsidP="00AF06A6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05.06.2013 р. № 14.1/10-1685     </w:t>
      </w:r>
    </w:p>
    <w:p w:rsidR="00AF06A6" w:rsidRDefault="00AF06A6" w:rsidP="00AF06A6">
      <w:pPr>
        <w:ind w:left="5812"/>
        <w:rPr>
          <w:sz w:val="28"/>
          <w:szCs w:val="28"/>
        </w:rPr>
      </w:pPr>
    </w:p>
    <w:p w:rsidR="00AF06A6" w:rsidRDefault="00AF06A6" w:rsidP="00AF0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Методичні рекомендації щодо змісту та оформлення </w:t>
      </w:r>
    </w:p>
    <w:p w:rsidR="00AF06A6" w:rsidRPr="00E21374" w:rsidRDefault="00AF06A6" w:rsidP="00AF0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навчальних програм з позашкільної освіти</w:t>
      </w:r>
    </w:p>
    <w:p w:rsidR="00AF06A6" w:rsidRDefault="00AF06A6" w:rsidP="00AF06A6">
      <w:pPr>
        <w:ind w:firstLine="709"/>
        <w:jc w:val="both"/>
        <w:rPr>
          <w:b/>
          <w:sz w:val="28"/>
          <w:szCs w:val="28"/>
        </w:rPr>
      </w:pPr>
    </w:p>
    <w:p w:rsidR="00AF06A6" w:rsidRDefault="00AF06A6" w:rsidP="00AF06A6">
      <w:pPr>
        <w:ind w:firstLine="709"/>
        <w:jc w:val="both"/>
        <w:rPr>
          <w:sz w:val="28"/>
          <w:szCs w:val="28"/>
        </w:rPr>
      </w:pPr>
      <w:r w:rsidRPr="00BD13F9">
        <w:rPr>
          <w:sz w:val="28"/>
          <w:szCs w:val="28"/>
        </w:rPr>
        <w:t>Навчальна програма</w:t>
      </w:r>
      <w:r w:rsidRPr="00D13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позашкільної освіти (далі – програма) </w:t>
      </w:r>
      <w:r w:rsidRPr="00D13A9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це </w:t>
      </w:r>
      <w:r w:rsidRPr="00D13A97">
        <w:rPr>
          <w:sz w:val="28"/>
          <w:szCs w:val="28"/>
        </w:rPr>
        <w:t xml:space="preserve">нормативний документ, що визначає мету, завдання, зміст, обсяг, </w:t>
      </w:r>
      <w:r>
        <w:rPr>
          <w:sz w:val="28"/>
          <w:szCs w:val="28"/>
        </w:rPr>
        <w:t xml:space="preserve">порядок, </w:t>
      </w:r>
      <w:r w:rsidRPr="00D13A97">
        <w:rPr>
          <w:sz w:val="28"/>
          <w:szCs w:val="28"/>
        </w:rPr>
        <w:t xml:space="preserve">способи організації </w:t>
      </w:r>
      <w:r>
        <w:rPr>
          <w:sz w:val="28"/>
          <w:szCs w:val="28"/>
        </w:rPr>
        <w:t>навчально-виховної</w:t>
      </w:r>
      <w:r w:rsidRPr="00D13A97">
        <w:rPr>
          <w:sz w:val="28"/>
          <w:szCs w:val="28"/>
        </w:rPr>
        <w:t xml:space="preserve"> діяльності та вимоги до </w:t>
      </w:r>
      <w:r>
        <w:rPr>
          <w:sz w:val="28"/>
          <w:szCs w:val="28"/>
        </w:rPr>
        <w:t xml:space="preserve">її </w:t>
      </w:r>
      <w:r w:rsidRPr="00D13A97">
        <w:rPr>
          <w:sz w:val="28"/>
          <w:szCs w:val="28"/>
        </w:rPr>
        <w:t>результатів.</w:t>
      </w:r>
    </w:p>
    <w:p w:rsidR="00AF06A6" w:rsidRDefault="00AF06A6" w:rsidP="00AF06A6">
      <w:pPr>
        <w:pStyle w:val="Preformatted"/>
        <w:tabs>
          <w:tab w:val="clear" w:pos="959"/>
          <w:tab w:val="clear" w:pos="9590"/>
          <w:tab w:val="left" w:pos="709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Навчальні програми з позашкільної освіти розробляються із врахуванням положень з</w:t>
      </w:r>
      <w:r w:rsidRPr="00D13A97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ів</w:t>
      </w:r>
      <w:r w:rsidRPr="00D13A97">
        <w:rPr>
          <w:rFonts w:ascii="Times New Roman" w:hAnsi="Times New Roman"/>
          <w:sz w:val="28"/>
          <w:szCs w:val="28"/>
        </w:rPr>
        <w:t xml:space="preserve"> України </w:t>
      </w:r>
      <w:r>
        <w:rPr>
          <w:rFonts w:ascii="Times New Roman" w:hAnsi="Times New Roman"/>
          <w:sz w:val="28"/>
          <w:szCs w:val="28"/>
        </w:rPr>
        <w:t xml:space="preserve">«Про освіту», </w:t>
      </w:r>
      <w:r w:rsidRPr="00D13A97">
        <w:rPr>
          <w:rFonts w:ascii="Times New Roman" w:hAnsi="Times New Roman"/>
          <w:sz w:val="28"/>
          <w:szCs w:val="28"/>
        </w:rPr>
        <w:t>«Про позашкільну освіту»</w:t>
      </w:r>
      <w:r>
        <w:rPr>
          <w:rFonts w:ascii="Times New Roman" w:hAnsi="Times New Roman"/>
          <w:sz w:val="28"/>
          <w:szCs w:val="28"/>
        </w:rPr>
        <w:t xml:space="preserve"> та відповідно до </w:t>
      </w:r>
      <w:r w:rsidRPr="00D13A97">
        <w:rPr>
          <w:rFonts w:ascii="Times New Roman" w:hAnsi="Times New Roman"/>
          <w:bCs/>
          <w:sz w:val="28"/>
          <w:szCs w:val="28"/>
        </w:rPr>
        <w:t>Положення про позашкільний навчальний заклад, затвердженого постановою Кабінету Міністрів України від 06</w:t>
      </w:r>
      <w:r>
        <w:rPr>
          <w:rFonts w:ascii="Times New Roman" w:hAnsi="Times New Roman"/>
          <w:bCs/>
          <w:sz w:val="28"/>
          <w:szCs w:val="28"/>
        </w:rPr>
        <w:t xml:space="preserve"> травня </w:t>
      </w:r>
      <w:r w:rsidRPr="00D13A97">
        <w:rPr>
          <w:rFonts w:ascii="Times New Roman" w:hAnsi="Times New Roman"/>
          <w:bCs/>
          <w:sz w:val="28"/>
          <w:szCs w:val="28"/>
        </w:rPr>
        <w:t xml:space="preserve">2001 </w:t>
      </w:r>
      <w:r>
        <w:rPr>
          <w:rFonts w:ascii="Times New Roman" w:hAnsi="Times New Roman"/>
          <w:bCs/>
          <w:sz w:val="28"/>
          <w:szCs w:val="28"/>
        </w:rPr>
        <w:t xml:space="preserve">року </w:t>
      </w:r>
      <w:r w:rsidRPr="00D13A97">
        <w:rPr>
          <w:rFonts w:ascii="Times New Roman" w:hAnsi="Times New Roman"/>
          <w:bCs/>
          <w:sz w:val="28"/>
          <w:szCs w:val="28"/>
        </w:rPr>
        <w:t xml:space="preserve">№ 433, </w:t>
      </w:r>
      <w:r w:rsidRPr="002B7128">
        <w:rPr>
          <w:rFonts w:ascii="Times New Roman" w:hAnsi="Times New Roman"/>
          <w:sz w:val="28"/>
          <w:szCs w:val="28"/>
        </w:rPr>
        <w:t>Положення про порядок організації індивідуальної та групової роботи в позашкільних навчальних закладах, затвердженого наказом Міністерства освіти і науки України від 11</w:t>
      </w:r>
      <w:r>
        <w:rPr>
          <w:rFonts w:ascii="Times New Roman" w:hAnsi="Times New Roman"/>
          <w:sz w:val="28"/>
          <w:szCs w:val="28"/>
        </w:rPr>
        <w:t xml:space="preserve"> серпня </w:t>
      </w:r>
      <w:r w:rsidRPr="002B7128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р.</w:t>
      </w:r>
      <w:r w:rsidRPr="002B7128">
        <w:rPr>
          <w:rFonts w:ascii="Times New Roman" w:hAnsi="Times New Roman"/>
          <w:sz w:val="28"/>
          <w:szCs w:val="28"/>
        </w:rPr>
        <w:t xml:space="preserve"> № 651</w:t>
      </w:r>
      <w:r>
        <w:rPr>
          <w:rFonts w:ascii="Times New Roman" w:hAnsi="Times New Roman"/>
          <w:sz w:val="28"/>
          <w:szCs w:val="28"/>
        </w:rPr>
        <w:t xml:space="preserve"> та зареєстрованого в Міністерстві юстиції України </w:t>
      </w:r>
      <w:r w:rsidRPr="00E7511C">
        <w:rPr>
          <w:rFonts w:ascii="Times New Roman" w:hAnsi="Times New Roman"/>
          <w:color w:val="000000"/>
          <w:sz w:val="28"/>
          <w:szCs w:val="28"/>
        </w:rPr>
        <w:t xml:space="preserve">20 серпня 2004 р. за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E7511C">
        <w:rPr>
          <w:rFonts w:ascii="Times New Roman" w:hAnsi="Times New Roman"/>
          <w:color w:val="000000"/>
          <w:sz w:val="28"/>
          <w:szCs w:val="28"/>
        </w:rPr>
        <w:t xml:space="preserve"> 1036/9635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13A97">
        <w:rPr>
          <w:rFonts w:ascii="Times New Roman" w:hAnsi="Times New Roman"/>
          <w:bCs/>
          <w:sz w:val="28"/>
          <w:szCs w:val="28"/>
        </w:rPr>
        <w:t>Типових навчальних планів для організації навчально-виховного процесу в позашкільних навчальних закладах системи Міністерства освіти і науки України, затверджених наказом Міністерства освіти і науки України від 22.07.2008 № 676</w:t>
      </w:r>
      <w:r>
        <w:rPr>
          <w:rFonts w:ascii="Times New Roman" w:hAnsi="Times New Roman"/>
          <w:bCs/>
          <w:sz w:val="28"/>
          <w:szCs w:val="28"/>
        </w:rPr>
        <w:t>.</w:t>
      </w:r>
      <w:r w:rsidRPr="002B712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цьому мають бути враховані </w:t>
      </w:r>
      <w:r w:rsidRPr="002B7128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і</w:t>
      </w:r>
      <w:r w:rsidRPr="002B7128">
        <w:rPr>
          <w:rFonts w:ascii="Times New Roman" w:hAnsi="Times New Roman"/>
          <w:sz w:val="28"/>
          <w:szCs w:val="28"/>
        </w:rPr>
        <w:t xml:space="preserve"> орієнтир</w:t>
      </w:r>
      <w:r>
        <w:rPr>
          <w:rFonts w:ascii="Times New Roman" w:hAnsi="Times New Roman"/>
          <w:sz w:val="28"/>
          <w:szCs w:val="28"/>
        </w:rPr>
        <w:t>и</w:t>
      </w:r>
      <w:r w:rsidRPr="002B7128">
        <w:rPr>
          <w:rFonts w:ascii="Times New Roman" w:hAnsi="Times New Roman"/>
          <w:sz w:val="28"/>
          <w:szCs w:val="28"/>
        </w:rPr>
        <w:t xml:space="preserve"> виховання учнів 1-11 класів загальноосвітніх навчальних закладів, затверджен</w:t>
      </w:r>
      <w:r>
        <w:rPr>
          <w:rFonts w:ascii="Times New Roman" w:hAnsi="Times New Roman"/>
          <w:sz w:val="28"/>
          <w:szCs w:val="28"/>
        </w:rPr>
        <w:t>і</w:t>
      </w:r>
      <w:r w:rsidRPr="002B7128">
        <w:rPr>
          <w:rFonts w:ascii="Times New Roman" w:hAnsi="Times New Roman"/>
          <w:sz w:val="28"/>
          <w:szCs w:val="28"/>
        </w:rPr>
        <w:t xml:space="preserve"> наказом Міністерства освіти і науки, молоді та спорту України від 31.10.2011 № 1243</w:t>
      </w:r>
      <w:r>
        <w:rPr>
          <w:rFonts w:ascii="Times New Roman" w:hAnsi="Times New Roman"/>
          <w:sz w:val="28"/>
          <w:szCs w:val="28"/>
        </w:rPr>
        <w:t>,</w:t>
      </w:r>
      <w:r w:rsidRPr="001E1222">
        <w:rPr>
          <w:rFonts w:ascii="Times New Roman" w:hAnsi="Times New Roman"/>
          <w:sz w:val="28"/>
          <w:szCs w:val="28"/>
        </w:rPr>
        <w:t xml:space="preserve"> </w:t>
      </w:r>
      <w:r w:rsidRPr="00D13A97">
        <w:rPr>
          <w:rFonts w:ascii="Times New Roman" w:hAnsi="Times New Roman"/>
          <w:sz w:val="28"/>
          <w:szCs w:val="28"/>
        </w:rPr>
        <w:t>Державн</w:t>
      </w:r>
      <w:r>
        <w:rPr>
          <w:rFonts w:ascii="Times New Roman" w:hAnsi="Times New Roman"/>
          <w:sz w:val="28"/>
          <w:szCs w:val="28"/>
        </w:rPr>
        <w:t>ий</w:t>
      </w:r>
      <w:r w:rsidRPr="00D13A97">
        <w:rPr>
          <w:rFonts w:ascii="Times New Roman" w:hAnsi="Times New Roman"/>
          <w:sz w:val="28"/>
          <w:szCs w:val="28"/>
        </w:rPr>
        <w:t xml:space="preserve"> стандарт певної освітньої галузі (Базовий компонент дошкільної освіти</w:t>
      </w:r>
      <w:r>
        <w:rPr>
          <w:rFonts w:ascii="Times New Roman" w:hAnsi="Times New Roman"/>
          <w:sz w:val="28"/>
          <w:szCs w:val="28"/>
        </w:rPr>
        <w:t xml:space="preserve"> (нова редакція)</w:t>
      </w:r>
      <w:r w:rsidRPr="00D13A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затверджений наказом Міністерства освіти і науки, молоді та спорту України від 22.05.2012      № 615; </w:t>
      </w:r>
      <w:r w:rsidRPr="00D13A97">
        <w:rPr>
          <w:rFonts w:ascii="Times New Roman" w:hAnsi="Times New Roman"/>
          <w:sz w:val="28"/>
          <w:szCs w:val="28"/>
        </w:rPr>
        <w:t xml:space="preserve">Державний стандарт початкової загальної освіти, </w:t>
      </w:r>
      <w:r>
        <w:rPr>
          <w:rFonts w:ascii="Times New Roman" w:hAnsi="Times New Roman"/>
          <w:sz w:val="28"/>
          <w:szCs w:val="28"/>
        </w:rPr>
        <w:t xml:space="preserve">затверджений постановою Кабінету Міністрів України від 20.04.2011 № 462; </w:t>
      </w:r>
      <w:r w:rsidRPr="00D13A97">
        <w:rPr>
          <w:rFonts w:ascii="Times New Roman" w:hAnsi="Times New Roman"/>
          <w:sz w:val="28"/>
          <w:szCs w:val="28"/>
        </w:rPr>
        <w:t>Державний стандарт базової і повної середньої освіти</w:t>
      </w:r>
      <w:r>
        <w:rPr>
          <w:rFonts w:ascii="Times New Roman" w:hAnsi="Times New Roman"/>
          <w:sz w:val="28"/>
          <w:szCs w:val="28"/>
        </w:rPr>
        <w:t>, затверджений постановою Кабінету Міністрів України від 23.11.2011 № 1392)</w:t>
      </w:r>
      <w:r w:rsidRPr="00D13A97">
        <w:rPr>
          <w:rFonts w:ascii="Times New Roman" w:hAnsi="Times New Roman"/>
          <w:sz w:val="28"/>
          <w:szCs w:val="28"/>
        </w:rPr>
        <w:t>, Концепція профільного навчання</w:t>
      </w:r>
      <w:r>
        <w:rPr>
          <w:rFonts w:ascii="Times New Roman" w:hAnsi="Times New Roman"/>
          <w:sz w:val="28"/>
          <w:szCs w:val="28"/>
        </w:rPr>
        <w:t xml:space="preserve"> (нова редакція), затверджена наказом Міністерства освіти і науки України                від 11.09.2009 № 854.</w:t>
      </w:r>
    </w:p>
    <w:p w:rsidR="00AF06A6" w:rsidRPr="00D13A97" w:rsidRDefault="00AF06A6" w:rsidP="00AF06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13A97">
        <w:rPr>
          <w:sz w:val="28"/>
          <w:szCs w:val="28"/>
          <w:lang w:val="uk-UA"/>
        </w:rPr>
        <w:t>авчальн</w:t>
      </w:r>
      <w:r>
        <w:rPr>
          <w:sz w:val="28"/>
          <w:szCs w:val="28"/>
          <w:lang w:val="uk-UA"/>
        </w:rPr>
        <w:t>а</w:t>
      </w:r>
      <w:r w:rsidRPr="00D13A97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а</w:t>
      </w:r>
      <w:r w:rsidRPr="00D13A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позашкільної освіти</w:t>
      </w:r>
      <w:r w:rsidRPr="00B108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має складатися з таких с</w:t>
      </w:r>
      <w:r w:rsidRPr="00B108DF">
        <w:rPr>
          <w:sz w:val="28"/>
          <w:szCs w:val="28"/>
          <w:lang w:val="uk-UA"/>
        </w:rPr>
        <w:t>труктурн</w:t>
      </w:r>
      <w:r>
        <w:rPr>
          <w:sz w:val="28"/>
          <w:szCs w:val="28"/>
          <w:lang w:val="uk-UA"/>
        </w:rPr>
        <w:t>их</w:t>
      </w:r>
      <w:r w:rsidRPr="00B108DF">
        <w:rPr>
          <w:sz w:val="28"/>
          <w:szCs w:val="28"/>
          <w:lang w:val="uk-UA"/>
        </w:rPr>
        <w:t xml:space="preserve"> елемент</w:t>
      </w:r>
      <w:r>
        <w:rPr>
          <w:sz w:val="28"/>
          <w:szCs w:val="28"/>
          <w:lang w:val="uk-UA"/>
        </w:rPr>
        <w:t>ів</w:t>
      </w:r>
      <w:r w:rsidRPr="00D13A97">
        <w:rPr>
          <w:sz w:val="28"/>
          <w:szCs w:val="28"/>
          <w:lang w:val="uk-UA"/>
        </w:rPr>
        <w:t>:</w:t>
      </w:r>
    </w:p>
    <w:p w:rsidR="00AF06A6" w:rsidRPr="00D13A97" w:rsidRDefault="00AF06A6" w:rsidP="00AF06A6">
      <w:pPr>
        <w:pStyle w:val="a4"/>
        <w:spacing w:before="0" w:beforeAutospacing="0" w:after="0" w:afterAutospacing="0"/>
        <w:ind w:left="709"/>
        <w:rPr>
          <w:sz w:val="28"/>
          <w:szCs w:val="28"/>
          <w:lang w:val="uk-UA"/>
        </w:rPr>
      </w:pPr>
      <w:r w:rsidRPr="00D13A97">
        <w:rPr>
          <w:sz w:val="28"/>
          <w:szCs w:val="28"/>
          <w:lang w:val="uk-UA"/>
        </w:rPr>
        <w:t xml:space="preserve">пояснювальна записка, </w:t>
      </w:r>
    </w:p>
    <w:p w:rsidR="00AF06A6" w:rsidRPr="00D13A97" w:rsidRDefault="00AF06A6" w:rsidP="00AF06A6">
      <w:pPr>
        <w:pStyle w:val="a4"/>
        <w:spacing w:before="0" w:beforeAutospacing="0" w:after="0" w:afterAutospacing="0"/>
        <w:ind w:left="709"/>
        <w:rPr>
          <w:sz w:val="28"/>
          <w:szCs w:val="28"/>
          <w:lang w:val="uk-UA"/>
        </w:rPr>
      </w:pPr>
      <w:r w:rsidRPr="00D13A97">
        <w:rPr>
          <w:sz w:val="28"/>
          <w:szCs w:val="28"/>
          <w:lang w:val="uk-UA"/>
        </w:rPr>
        <w:t>навчально-т</w:t>
      </w:r>
      <w:r>
        <w:rPr>
          <w:sz w:val="28"/>
          <w:szCs w:val="28"/>
          <w:lang w:val="uk-UA"/>
        </w:rPr>
        <w:t>ематичний план</w:t>
      </w:r>
      <w:r w:rsidRPr="00D13A97">
        <w:rPr>
          <w:sz w:val="28"/>
          <w:szCs w:val="28"/>
          <w:lang w:val="uk-UA"/>
        </w:rPr>
        <w:t>,</w:t>
      </w:r>
    </w:p>
    <w:p w:rsidR="00AF06A6" w:rsidRPr="00D13A97" w:rsidRDefault="00AF06A6" w:rsidP="00AF06A6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D13A97">
        <w:rPr>
          <w:sz w:val="28"/>
          <w:szCs w:val="28"/>
          <w:lang w:val="uk-UA"/>
        </w:rPr>
        <w:t>зміст</w:t>
      </w:r>
      <w:r>
        <w:rPr>
          <w:sz w:val="28"/>
          <w:szCs w:val="28"/>
          <w:lang w:val="uk-UA"/>
        </w:rPr>
        <w:t xml:space="preserve"> програми</w:t>
      </w:r>
      <w:r w:rsidRPr="00D13A97">
        <w:rPr>
          <w:sz w:val="28"/>
          <w:szCs w:val="28"/>
          <w:lang w:val="uk-UA"/>
        </w:rPr>
        <w:t>,</w:t>
      </w:r>
    </w:p>
    <w:p w:rsidR="00AF06A6" w:rsidRPr="00D13A97" w:rsidRDefault="00AF06A6" w:rsidP="00AF06A6">
      <w:pPr>
        <w:pStyle w:val="a4"/>
        <w:spacing w:before="0" w:beforeAutospacing="0" w:after="0" w:afterAutospacing="0"/>
        <w:ind w:left="709"/>
        <w:rPr>
          <w:sz w:val="28"/>
          <w:szCs w:val="28"/>
          <w:lang w:val="uk-UA"/>
        </w:rPr>
      </w:pPr>
      <w:r w:rsidRPr="00D13A97">
        <w:rPr>
          <w:sz w:val="28"/>
          <w:szCs w:val="28"/>
          <w:lang w:val="uk-UA"/>
        </w:rPr>
        <w:t>прогнозован</w:t>
      </w:r>
      <w:r>
        <w:rPr>
          <w:sz w:val="28"/>
          <w:szCs w:val="28"/>
          <w:lang w:val="uk-UA"/>
        </w:rPr>
        <w:t>ий</w:t>
      </w:r>
      <w:r w:rsidRPr="00D13A97">
        <w:rPr>
          <w:sz w:val="28"/>
          <w:szCs w:val="28"/>
          <w:lang w:val="uk-UA"/>
        </w:rPr>
        <w:t xml:space="preserve"> результат,</w:t>
      </w:r>
    </w:p>
    <w:p w:rsidR="00AF06A6" w:rsidRDefault="00AF06A6" w:rsidP="00AF06A6">
      <w:pPr>
        <w:pStyle w:val="a4"/>
        <w:spacing w:before="0" w:beforeAutospacing="0" w:after="0" w:afterAutospacing="0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орієнтовний перелік обладнання (за потребою),</w:t>
      </w:r>
    </w:p>
    <w:p w:rsidR="00AF06A6" w:rsidRPr="00D13A97" w:rsidRDefault="00AF06A6" w:rsidP="00AF06A6">
      <w:pPr>
        <w:pStyle w:val="a4"/>
        <w:spacing w:before="0" w:beforeAutospacing="0" w:after="0" w:afterAutospacing="0"/>
        <w:ind w:left="709"/>
        <w:rPr>
          <w:sz w:val="28"/>
          <w:szCs w:val="28"/>
          <w:lang w:val="uk-UA"/>
        </w:rPr>
      </w:pPr>
      <w:r w:rsidRPr="00D13A97">
        <w:rPr>
          <w:sz w:val="28"/>
          <w:szCs w:val="28"/>
          <w:lang w:val="uk-UA"/>
        </w:rPr>
        <w:t>література,</w:t>
      </w:r>
    </w:p>
    <w:p w:rsidR="00AF06A6" w:rsidRPr="00D13A97" w:rsidRDefault="00AF06A6" w:rsidP="00AF06A6">
      <w:pPr>
        <w:pStyle w:val="a4"/>
        <w:spacing w:before="0" w:beforeAutospacing="0" w:after="240" w:afterAutospacing="0"/>
        <w:ind w:left="709"/>
        <w:rPr>
          <w:sz w:val="28"/>
          <w:szCs w:val="28"/>
          <w:lang w:val="uk-UA"/>
        </w:rPr>
      </w:pPr>
      <w:r w:rsidRPr="00D13A97">
        <w:rPr>
          <w:sz w:val="28"/>
          <w:szCs w:val="28"/>
          <w:lang w:val="uk-UA"/>
        </w:rPr>
        <w:t>додатки</w:t>
      </w:r>
      <w:r>
        <w:rPr>
          <w:sz w:val="28"/>
          <w:szCs w:val="28"/>
          <w:lang w:val="uk-UA"/>
        </w:rPr>
        <w:t xml:space="preserve"> (за потребою)</w:t>
      </w:r>
      <w:r w:rsidRPr="00D13A97">
        <w:rPr>
          <w:sz w:val="28"/>
          <w:szCs w:val="28"/>
          <w:lang w:val="uk-UA"/>
        </w:rPr>
        <w:t>.</w:t>
      </w:r>
    </w:p>
    <w:p w:rsidR="00AF06A6" w:rsidRPr="00D1197E" w:rsidRDefault="00AF06A6" w:rsidP="00AF06A6">
      <w:pPr>
        <w:ind w:firstLine="709"/>
        <w:jc w:val="both"/>
        <w:rPr>
          <w:sz w:val="28"/>
          <w:szCs w:val="28"/>
        </w:rPr>
      </w:pPr>
      <w:r w:rsidRPr="00B27FCE">
        <w:rPr>
          <w:sz w:val="28"/>
          <w:szCs w:val="28"/>
        </w:rPr>
        <w:t>Назва програми має відображати зміст діяльності творчого об’єднання,  та напрям позашкільної освіти.</w:t>
      </w:r>
      <w:r w:rsidRPr="003E42FA">
        <w:rPr>
          <w:sz w:val="28"/>
          <w:szCs w:val="28"/>
        </w:rPr>
        <w:t xml:space="preserve"> </w:t>
      </w:r>
    </w:p>
    <w:p w:rsidR="00AF06A6" w:rsidRDefault="00AF06A6" w:rsidP="00AF06A6">
      <w:pPr>
        <w:pStyle w:val="a4"/>
        <w:spacing w:before="0" w:beforeAutospacing="0" w:after="0" w:afterAutospacing="0"/>
        <w:ind w:firstLine="709"/>
        <w:rPr>
          <w:sz w:val="28"/>
          <w:szCs w:val="28"/>
          <w:lang w:val="uk-UA"/>
        </w:rPr>
      </w:pPr>
    </w:p>
    <w:p w:rsidR="00AF06A6" w:rsidRDefault="00AF06A6" w:rsidP="00AF06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4C0976">
        <w:rPr>
          <w:b/>
          <w:sz w:val="28"/>
          <w:szCs w:val="28"/>
          <w:lang w:val="uk-UA"/>
        </w:rPr>
        <w:t>ПОЯСНЮВАЛЬНА ЗАПИСКА</w:t>
      </w:r>
      <w:r w:rsidRPr="00D13A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Pr="00D13A97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 містить таку інформацію:</w:t>
      </w:r>
      <w:r w:rsidRPr="00D13A97">
        <w:rPr>
          <w:sz w:val="28"/>
          <w:szCs w:val="28"/>
          <w:lang w:val="uk-UA"/>
        </w:rPr>
        <w:t xml:space="preserve"> </w:t>
      </w:r>
    </w:p>
    <w:p w:rsidR="00AF06A6" w:rsidRDefault="00AF06A6" w:rsidP="00AF06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13A9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ктуальність навчальної програми, </w:t>
      </w:r>
      <w:r w:rsidRPr="00D13A97">
        <w:rPr>
          <w:sz w:val="28"/>
          <w:szCs w:val="28"/>
          <w:lang w:val="uk-UA"/>
        </w:rPr>
        <w:t xml:space="preserve">обґрунтування </w:t>
      </w:r>
      <w:r>
        <w:rPr>
          <w:sz w:val="28"/>
          <w:szCs w:val="28"/>
          <w:lang w:val="uk-UA"/>
        </w:rPr>
        <w:t>необхідності</w:t>
      </w:r>
      <w:r w:rsidRPr="00D13A97">
        <w:rPr>
          <w:sz w:val="28"/>
          <w:szCs w:val="28"/>
          <w:lang w:val="uk-UA"/>
        </w:rPr>
        <w:t xml:space="preserve"> створення</w:t>
      </w:r>
      <w:r>
        <w:rPr>
          <w:sz w:val="28"/>
          <w:szCs w:val="28"/>
          <w:lang w:val="uk-UA"/>
        </w:rPr>
        <w:t xml:space="preserve"> програми, її</w:t>
      </w:r>
      <w:r w:rsidRPr="004D294A">
        <w:rPr>
          <w:sz w:val="28"/>
          <w:szCs w:val="28"/>
          <w:lang w:val="uk-UA"/>
        </w:rPr>
        <w:t xml:space="preserve"> </w:t>
      </w:r>
      <w:r w:rsidRPr="00D13A97">
        <w:rPr>
          <w:sz w:val="28"/>
          <w:szCs w:val="28"/>
          <w:lang w:val="uk-UA"/>
        </w:rPr>
        <w:t xml:space="preserve">новизна, оригінальність; </w:t>
      </w:r>
    </w:p>
    <w:p w:rsidR="00AF06A6" w:rsidRDefault="00AF06A6" w:rsidP="00AF06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позашкільної освіти та організаційна форма творчого об’єднання, в яких реалізується програма;</w:t>
      </w:r>
    </w:p>
    <w:p w:rsidR="00AF06A6" w:rsidRDefault="00AF06A6" w:rsidP="00AF06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 вихованців, на яких розрахована програма;</w:t>
      </w:r>
    </w:p>
    <w:p w:rsidR="00AF06A6" w:rsidRDefault="00AF06A6" w:rsidP="00AF06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посилання на навчальні програми, </w:t>
      </w:r>
      <w:r w:rsidRPr="008B6175">
        <w:rPr>
          <w:sz w:val="28"/>
          <w:szCs w:val="28"/>
          <w:lang w:val="uk-UA"/>
        </w:rPr>
        <w:t xml:space="preserve">на основі яких розроблено </w:t>
      </w:r>
      <w:r>
        <w:rPr>
          <w:sz w:val="28"/>
          <w:szCs w:val="28"/>
          <w:lang w:val="uk-UA"/>
        </w:rPr>
        <w:t xml:space="preserve">програму або внесено зміни, доповнення, та обґрунтування цих змін (за потребою); </w:t>
      </w:r>
    </w:p>
    <w:p w:rsidR="00AF06A6" w:rsidRDefault="00AF06A6" w:rsidP="00AF06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13A97">
        <w:rPr>
          <w:sz w:val="28"/>
          <w:szCs w:val="28"/>
          <w:lang w:val="uk-UA"/>
        </w:rPr>
        <w:t>мет</w:t>
      </w:r>
      <w:r>
        <w:rPr>
          <w:sz w:val="28"/>
          <w:szCs w:val="28"/>
          <w:lang w:val="uk-UA"/>
        </w:rPr>
        <w:t>а</w:t>
      </w:r>
      <w:r w:rsidRPr="00D13A97">
        <w:rPr>
          <w:sz w:val="28"/>
          <w:szCs w:val="28"/>
          <w:lang w:val="uk-UA"/>
        </w:rPr>
        <w:t xml:space="preserve"> і завдання</w:t>
      </w:r>
      <w:r>
        <w:rPr>
          <w:sz w:val="28"/>
          <w:szCs w:val="28"/>
          <w:lang w:val="uk-UA"/>
        </w:rPr>
        <w:t xml:space="preserve"> програми;</w:t>
      </w:r>
    </w:p>
    <w:p w:rsidR="00AF06A6" w:rsidRDefault="00AF06A6" w:rsidP="00AF06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рівні, строк навчання, кількість годин</w:t>
      </w:r>
      <w:r w:rsidRPr="004D29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рік/тиждень; </w:t>
      </w:r>
    </w:p>
    <w:p w:rsidR="00AF06A6" w:rsidRDefault="00AF06A6" w:rsidP="00AF06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побудови навчальної програми (за потребою);</w:t>
      </w:r>
    </w:p>
    <w:p w:rsidR="00AF06A6" w:rsidRPr="00D13A97" w:rsidRDefault="00AF06A6" w:rsidP="00AF06A6">
      <w:pPr>
        <w:ind w:firstLine="709"/>
        <w:jc w:val="both"/>
        <w:rPr>
          <w:i/>
          <w:sz w:val="28"/>
          <w:szCs w:val="28"/>
        </w:rPr>
      </w:pPr>
      <w:r w:rsidRPr="000941DD">
        <w:rPr>
          <w:sz w:val="28"/>
          <w:szCs w:val="28"/>
          <w:lang w:eastAsia="ru-RU"/>
        </w:rPr>
        <w:t>загальна характеристика навчально-виховного процесу, рекомендовані методи, форми, засоби навчання і контролю за досягненнями вихованців, ресурсне забезпечення</w:t>
      </w:r>
      <w:r>
        <w:rPr>
          <w:sz w:val="28"/>
          <w:szCs w:val="28"/>
          <w:lang w:eastAsia="ru-RU"/>
        </w:rPr>
        <w:t xml:space="preserve">. </w:t>
      </w:r>
    </w:p>
    <w:p w:rsidR="00AF06A6" w:rsidRDefault="00AF06A6" w:rsidP="00AF06A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iCs/>
          <w:sz w:val="28"/>
          <w:lang w:val="uk-UA"/>
        </w:rPr>
        <w:t>Особливу увагу слід звернути на визначення м</w:t>
      </w:r>
      <w:r w:rsidRPr="003E7622">
        <w:rPr>
          <w:iCs/>
          <w:sz w:val="28"/>
          <w:lang w:val="uk-UA"/>
        </w:rPr>
        <w:t>ет</w:t>
      </w:r>
      <w:r>
        <w:rPr>
          <w:iCs/>
          <w:sz w:val="28"/>
          <w:lang w:val="uk-UA"/>
        </w:rPr>
        <w:t>и</w:t>
      </w:r>
      <w:r w:rsidRPr="003E7622">
        <w:rPr>
          <w:iCs/>
          <w:sz w:val="28"/>
          <w:lang w:val="uk-UA"/>
        </w:rPr>
        <w:t xml:space="preserve"> і завдан</w:t>
      </w:r>
      <w:r>
        <w:rPr>
          <w:iCs/>
          <w:sz w:val="28"/>
          <w:lang w:val="uk-UA"/>
        </w:rPr>
        <w:t>ь</w:t>
      </w:r>
      <w:r w:rsidRPr="003E7622">
        <w:rPr>
          <w:iCs/>
          <w:sz w:val="28"/>
          <w:lang w:val="uk-UA"/>
        </w:rPr>
        <w:t xml:space="preserve"> програми</w:t>
      </w:r>
      <w:r>
        <w:rPr>
          <w:iCs/>
          <w:sz w:val="28"/>
          <w:lang w:val="uk-UA"/>
        </w:rPr>
        <w:t>, яка</w:t>
      </w:r>
      <w:r w:rsidRPr="003E7622">
        <w:rPr>
          <w:iCs/>
          <w:sz w:val="28"/>
          <w:lang w:val="uk-UA"/>
        </w:rPr>
        <w:t xml:space="preserve"> ма</w:t>
      </w:r>
      <w:r>
        <w:rPr>
          <w:iCs/>
          <w:sz w:val="28"/>
          <w:lang w:val="uk-UA"/>
        </w:rPr>
        <w:t>є</w:t>
      </w:r>
      <w:r w:rsidRPr="003E7622">
        <w:rPr>
          <w:iCs/>
          <w:sz w:val="28"/>
          <w:lang w:val="uk-UA"/>
        </w:rPr>
        <w:t xml:space="preserve"> забезпечувати навчання, виховання</w:t>
      </w:r>
      <w:r>
        <w:rPr>
          <w:iCs/>
          <w:sz w:val="28"/>
          <w:lang w:val="uk-UA"/>
        </w:rPr>
        <w:t>,</w:t>
      </w:r>
      <w:r w:rsidRPr="003E7622">
        <w:rPr>
          <w:iCs/>
          <w:sz w:val="28"/>
          <w:lang w:val="uk-UA"/>
        </w:rPr>
        <w:t xml:space="preserve"> розвиток</w:t>
      </w:r>
      <w:r>
        <w:rPr>
          <w:iCs/>
          <w:sz w:val="28"/>
          <w:lang w:val="uk-UA"/>
        </w:rPr>
        <w:t xml:space="preserve"> та соціалізацію </w:t>
      </w:r>
      <w:r w:rsidRPr="003E7622">
        <w:rPr>
          <w:iCs/>
          <w:sz w:val="28"/>
          <w:lang w:val="uk-UA"/>
        </w:rPr>
        <w:t>дітей і молоді.</w:t>
      </w:r>
      <w:r w:rsidRPr="006D0859">
        <w:rPr>
          <w:rFonts w:ascii="Arial" w:hAnsi="Arial" w:cs="Arial"/>
          <w:b/>
          <w:sz w:val="20"/>
          <w:szCs w:val="20"/>
        </w:rPr>
        <w:t xml:space="preserve"> </w:t>
      </w:r>
    </w:p>
    <w:p w:rsidR="00AF06A6" w:rsidRDefault="00AF06A6" w:rsidP="00AF06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2639B">
        <w:rPr>
          <w:iCs/>
          <w:sz w:val="28"/>
          <w:lang w:val="uk-UA"/>
        </w:rPr>
        <w:t xml:space="preserve">Мета – </w:t>
      </w:r>
      <w:r w:rsidRPr="002675E3">
        <w:rPr>
          <w:iCs/>
          <w:sz w:val="28"/>
          <w:lang w:val="uk-UA"/>
        </w:rPr>
        <w:t>це ідеальне передбачення кінцевих результатів навчально-виховної діяльності, на досягнення яких спрямована навчальна програма.</w:t>
      </w:r>
      <w:r>
        <w:rPr>
          <w:iCs/>
          <w:sz w:val="28"/>
          <w:lang w:val="uk-UA"/>
        </w:rPr>
        <w:t xml:space="preserve"> </w:t>
      </w:r>
      <w:r w:rsidRPr="0002639B">
        <w:rPr>
          <w:iCs/>
          <w:sz w:val="28"/>
          <w:lang w:val="uk-UA"/>
        </w:rPr>
        <w:t>Формулюється мета одним реченням, в якому даються відповіді на такі питання:</w:t>
      </w:r>
      <w:r>
        <w:rPr>
          <w:iCs/>
          <w:sz w:val="28"/>
          <w:lang w:val="uk-UA"/>
        </w:rPr>
        <w:t xml:space="preserve"> </w:t>
      </w:r>
      <w:r w:rsidRPr="000F41FC">
        <w:rPr>
          <w:sz w:val="28"/>
          <w:szCs w:val="28"/>
          <w:lang w:val="uk-UA"/>
        </w:rPr>
        <w:t>Що ми робимо?</w:t>
      </w:r>
      <w:r>
        <w:rPr>
          <w:sz w:val="28"/>
          <w:szCs w:val="28"/>
          <w:lang w:val="uk-UA"/>
        </w:rPr>
        <w:t xml:space="preserve"> </w:t>
      </w:r>
      <w:r w:rsidRPr="000F41FC">
        <w:rPr>
          <w:sz w:val="28"/>
          <w:szCs w:val="28"/>
          <w:lang w:val="uk-UA"/>
        </w:rPr>
        <w:t>Для кого ми це робимо?</w:t>
      </w:r>
      <w:r>
        <w:rPr>
          <w:sz w:val="28"/>
          <w:szCs w:val="28"/>
          <w:lang w:val="uk-UA"/>
        </w:rPr>
        <w:t xml:space="preserve"> </w:t>
      </w:r>
      <w:r w:rsidRPr="000F41FC">
        <w:rPr>
          <w:sz w:val="28"/>
          <w:szCs w:val="28"/>
          <w:lang w:val="uk-UA"/>
        </w:rPr>
        <w:t>Як ми це робимо?</w:t>
      </w:r>
      <w:r>
        <w:rPr>
          <w:sz w:val="28"/>
          <w:szCs w:val="28"/>
          <w:lang w:val="uk-UA"/>
        </w:rPr>
        <w:t xml:space="preserve"> </w:t>
      </w:r>
      <w:r w:rsidRPr="000F41FC">
        <w:rPr>
          <w:sz w:val="28"/>
          <w:szCs w:val="28"/>
          <w:lang w:val="uk-UA"/>
        </w:rPr>
        <w:t>Коректно сформульована мета починається з віддієслівного іменника (</w:t>
      </w:r>
      <w:r>
        <w:rPr>
          <w:sz w:val="28"/>
          <w:szCs w:val="28"/>
          <w:lang w:val="uk-UA"/>
        </w:rPr>
        <w:t>формування,</w:t>
      </w:r>
      <w:r w:rsidRPr="000F41FC">
        <w:rPr>
          <w:sz w:val="28"/>
          <w:szCs w:val="28"/>
          <w:lang w:val="uk-UA"/>
        </w:rPr>
        <w:t xml:space="preserve"> сприяння, </w:t>
      </w:r>
      <w:r>
        <w:rPr>
          <w:sz w:val="28"/>
          <w:szCs w:val="28"/>
          <w:lang w:val="uk-UA"/>
        </w:rPr>
        <w:t xml:space="preserve">створення умов </w:t>
      </w:r>
      <w:r w:rsidRPr="000F41F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ін.</w:t>
      </w:r>
      <w:r w:rsidRPr="000F41FC">
        <w:rPr>
          <w:sz w:val="28"/>
          <w:szCs w:val="28"/>
          <w:lang w:val="uk-UA"/>
        </w:rPr>
        <w:t>).</w:t>
      </w:r>
      <w:r>
        <w:rPr>
          <w:sz w:val="28"/>
          <w:szCs w:val="28"/>
          <w:lang w:val="uk-UA"/>
        </w:rPr>
        <w:t xml:space="preserve"> </w:t>
      </w:r>
      <w:r w:rsidRPr="001D2904">
        <w:rPr>
          <w:sz w:val="28"/>
          <w:szCs w:val="28"/>
          <w:lang w:val="uk-UA"/>
        </w:rPr>
        <w:t>Завдання програми</w:t>
      </w:r>
      <w:r w:rsidRPr="000F41FC">
        <w:rPr>
          <w:sz w:val="28"/>
          <w:szCs w:val="28"/>
          <w:lang w:val="uk-UA"/>
        </w:rPr>
        <w:t xml:space="preserve"> </w:t>
      </w:r>
      <w:r w:rsidRPr="001D2904">
        <w:rPr>
          <w:sz w:val="28"/>
          <w:szCs w:val="20"/>
          <w:lang w:val="uk-UA"/>
        </w:rPr>
        <w:t xml:space="preserve">конкретизують мету, </w:t>
      </w:r>
      <w:r>
        <w:rPr>
          <w:sz w:val="28"/>
          <w:szCs w:val="20"/>
          <w:lang w:val="uk-UA"/>
        </w:rPr>
        <w:t xml:space="preserve">визначають </w:t>
      </w:r>
      <w:r w:rsidRPr="001D2904">
        <w:rPr>
          <w:sz w:val="28"/>
          <w:szCs w:val="20"/>
          <w:lang w:val="uk-UA"/>
        </w:rPr>
        <w:t>шляхи її досягнення</w:t>
      </w:r>
      <w:r>
        <w:rPr>
          <w:sz w:val="28"/>
          <w:szCs w:val="20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Завдання можуть бути </w:t>
      </w:r>
      <w:r w:rsidRPr="004078AD">
        <w:rPr>
          <w:color w:val="FF0000"/>
          <w:sz w:val="28"/>
          <w:szCs w:val="28"/>
          <w:lang w:val="uk-UA"/>
        </w:rPr>
        <w:t>навчальними</w:t>
      </w:r>
      <w:r>
        <w:rPr>
          <w:sz w:val="28"/>
          <w:szCs w:val="28"/>
          <w:lang w:val="uk-UA"/>
        </w:rPr>
        <w:t xml:space="preserve"> (озброєння учнів науковими знаннями, спеціальними і загально навчальними вміннями</w:t>
      </w:r>
      <w:r w:rsidRPr="00E315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ін.), </w:t>
      </w:r>
      <w:r w:rsidRPr="004078AD">
        <w:rPr>
          <w:color w:val="FF0000"/>
          <w:sz w:val="28"/>
          <w:szCs w:val="28"/>
          <w:lang w:val="uk-UA"/>
        </w:rPr>
        <w:t>виховними</w:t>
      </w:r>
      <w:r>
        <w:rPr>
          <w:sz w:val="28"/>
          <w:szCs w:val="28"/>
          <w:lang w:val="uk-UA"/>
        </w:rPr>
        <w:t xml:space="preserve"> (формування світогляду, моралі, естетичної культури та ін.), </w:t>
      </w:r>
      <w:r w:rsidRPr="004078AD">
        <w:rPr>
          <w:color w:val="FF0000"/>
          <w:sz w:val="28"/>
          <w:szCs w:val="28"/>
          <w:lang w:val="uk-UA"/>
        </w:rPr>
        <w:t>розвиваючими</w:t>
      </w:r>
      <w:r>
        <w:rPr>
          <w:sz w:val="28"/>
          <w:szCs w:val="28"/>
          <w:lang w:val="uk-UA"/>
        </w:rPr>
        <w:t xml:space="preserve"> (розвиток мови, мислення, пам’яті, творчих здібностей, рухової та сенсорної систем</w:t>
      </w:r>
      <w:r w:rsidRPr="00E315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ін.). </w:t>
      </w:r>
      <w:r w:rsidRPr="000F41FC">
        <w:rPr>
          <w:sz w:val="28"/>
          <w:szCs w:val="28"/>
          <w:lang w:val="uk-UA"/>
        </w:rPr>
        <w:t>Коректно сформульовані завдання починаються з дієслова не</w:t>
      </w:r>
      <w:r>
        <w:rPr>
          <w:sz w:val="28"/>
          <w:szCs w:val="28"/>
          <w:lang w:val="uk-UA"/>
        </w:rPr>
        <w:t>означеної</w:t>
      </w:r>
      <w:r w:rsidRPr="000F41FC">
        <w:rPr>
          <w:sz w:val="28"/>
          <w:szCs w:val="28"/>
          <w:lang w:val="uk-UA"/>
        </w:rPr>
        <w:t xml:space="preserve"> форми </w:t>
      </w:r>
      <w:r w:rsidRPr="009B5349">
        <w:rPr>
          <w:sz w:val="28"/>
          <w:szCs w:val="28"/>
          <w:lang w:val="uk-UA"/>
        </w:rPr>
        <w:t>(навчити, розвинути, удосконалити, визначити, виховати, поглибити, систематизувати та ін.)</w:t>
      </w:r>
      <w:r>
        <w:rPr>
          <w:sz w:val="28"/>
          <w:szCs w:val="28"/>
          <w:lang w:val="uk-UA"/>
        </w:rPr>
        <w:t>.</w:t>
      </w:r>
    </w:p>
    <w:p w:rsidR="00AF06A6" w:rsidRDefault="00AF06A6" w:rsidP="00AF06A6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lang w:val="uk-UA"/>
        </w:rPr>
      </w:pPr>
      <w:r w:rsidRPr="00992331">
        <w:rPr>
          <w:iCs/>
          <w:sz w:val="28"/>
          <w:lang w:val="uk-UA"/>
        </w:rPr>
        <w:t xml:space="preserve">Наприклад: </w:t>
      </w:r>
      <w:r>
        <w:rPr>
          <w:iCs/>
          <w:sz w:val="28"/>
          <w:lang w:val="uk-UA"/>
        </w:rPr>
        <w:t>Метою навчальної програми є створення умов для</w:t>
      </w:r>
      <w:r w:rsidRPr="00992331">
        <w:rPr>
          <w:iCs/>
          <w:sz w:val="28"/>
          <w:lang w:val="uk-UA"/>
        </w:rPr>
        <w:t xml:space="preserve"> </w:t>
      </w:r>
      <w:r>
        <w:rPr>
          <w:iCs/>
          <w:sz w:val="28"/>
          <w:lang w:val="uk-UA"/>
        </w:rPr>
        <w:t xml:space="preserve">творчого розвитку дітей </w:t>
      </w:r>
      <w:r w:rsidRPr="00992331">
        <w:rPr>
          <w:iCs/>
          <w:sz w:val="28"/>
          <w:lang w:val="uk-UA"/>
        </w:rPr>
        <w:t xml:space="preserve">засобами </w:t>
      </w:r>
      <w:r>
        <w:rPr>
          <w:iCs/>
          <w:sz w:val="28"/>
          <w:lang w:val="uk-UA"/>
        </w:rPr>
        <w:t>соломоплетіння.</w:t>
      </w:r>
    </w:p>
    <w:p w:rsidR="00AF06A6" w:rsidRDefault="00AF06A6" w:rsidP="00AF06A6">
      <w:pPr>
        <w:pStyle w:val="a4"/>
        <w:spacing w:before="0" w:beforeAutospacing="0" w:after="0" w:afterAutospacing="0"/>
        <w:ind w:left="34" w:firstLine="674"/>
        <w:jc w:val="both"/>
        <w:rPr>
          <w:sz w:val="28"/>
          <w:szCs w:val="28"/>
          <w:lang w:val="uk-UA"/>
        </w:rPr>
      </w:pPr>
      <w:r>
        <w:rPr>
          <w:iCs/>
          <w:sz w:val="28"/>
          <w:lang w:val="uk-UA"/>
        </w:rPr>
        <w:t>Завдання навчальної програми</w:t>
      </w:r>
      <w:r>
        <w:rPr>
          <w:sz w:val="28"/>
          <w:szCs w:val="28"/>
          <w:lang w:val="uk-UA"/>
        </w:rPr>
        <w:t>:</w:t>
      </w:r>
    </w:p>
    <w:p w:rsidR="00AF06A6" w:rsidRDefault="00AF06A6" w:rsidP="00AF06A6">
      <w:pPr>
        <w:ind w:firstLine="709"/>
        <w:jc w:val="both"/>
        <w:rPr>
          <w:sz w:val="28"/>
          <w:szCs w:val="28"/>
        </w:rPr>
      </w:pPr>
      <w:r w:rsidRPr="008D0929">
        <w:rPr>
          <w:sz w:val="28"/>
          <w:szCs w:val="28"/>
        </w:rPr>
        <w:t>ознайомити з українськ</w:t>
      </w:r>
      <w:r>
        <w:rPr>
          <w:sz w:val="28"/>
          <w:szCs w:val="28"/>
        </w:rPr>
        <w:t>ими</w:t>
      </w:r>
      <w:r w:rsidRPr="008D0929">
        <w:rPr>
          <w:sz w:val="28"/>
          <w:szCs w:val="28"/>
        </w:rPr>
        <w:t xml:space="preserve"> народн</w:t>
      </w:r>
      <w:r>
        <w:rPr>
          <w:sz w:val="28"/>
          <w:szCs w:val="28"/>
        </w:rPr>
        <w:t>ими</w:t>
      </w:r>
      <w:r w:rsidRPr="008D0929">
        <w:rPr>
          <w:sz w:val="28"/>
          <w:szCs w:val="28"/>
        </w:rPr>
        <w:t xml:space="preserve"> ремесла</w:t>
      </w:r>
      <w:r>
        <w:rPr>
          <w:sz w:val="28"/>
          <w:szCs w:val="28"/>
        </w:rPr>
        <w:t>ми</w:t>
      </w:r>
      <w:r w:rsidRPr="008D0929">
        <w:rPr>
          <w:sz w:val="28"/>
          <w:szCs w:val="28"/>
        </w:rPr>
        <w:t xml:space="preserve"> і промисл</w:t>
      </w:r>
      <w:r>
        <w:rPr>
          <w:sz w:val="28"/>
          <w:szCs w:val="28"/>
        </w:rPr>
        <w:t>ам</w:t>
      </w:r>
      <w:r w:rsidRPr="008D0929">
        <w:rPr>
          <w:sz w:val="28"/>
          <w:szCs w:val="28"/>
        </w:rPr>
        <w:t>и, традиці</w:t>
      </w:r>
      <w:r>
        <w:rPr>
          <w:sz w:val="28"/>
          <w:szCs w:val="28"/>
        </w:rPr>
        <w:t>ями</w:t>
      </w:r>
      <w:r w:rsidRPr="008D0929">
        <w:rPr>
          <w:sz w:val="28"/>
          <w:szCs w:val="28"/>
        </w:rPr>
        <w:t xml:space="preserve"> мистецтва соломоплетіння;</w:t>
      </w:r>
    </w:p>
    <w:p w:rsidR="00AF06A6" w:rsidRPr="008D0929" w:rsidRDefault="00AF06A6" w:rsidP="00AF06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навчити </w:t>
      </w:r>
      <w:r w:rsidRPr="008D0929">
        <w:rPr>
          <w:sz w:val="28"/>
          <w:szCs w:val="28"/>
        </w:rPr>
        <w:t>володі</w:t>
      </w:r>
      <w:r>
        <w:rPr>
          <w:sz w:val="28"/>
          <w:szCs w:val="28"/>
        </w:rPr>
        <w:t>нню</w:t>
      </w:r>
      <w:r w:rsidRPr="008D0929">
        <w:rPr>
          <w:sz w:val="28"/>
          <w:szCs w:val="28"/>
        </w:rPr>
        <w:t xml:space="preserve"> технікою соломоплетіння, плетіння з природних матеріалів; </w:t>
      </w:r>
    </w:p>
    <w:p w:rsidR="00AF06A6" w:rsidRPr="008D0929" w:rsidRDefault="00AF06A6" w:rsidP="00AF06A6">
      <w:pPr>
        <w:ind w:firstLine="709"/>
        <w:jc w:val="both"/>
        <w:rPr>
          <w:sz w:val="28"/>
          <w:szCs w:val="28"/>
        </w:rPr>
      </w:pPr>
      <w:r w:rsidRPr="008D0929">
        <w:rPr>
          <w:sz w:val="28"/>
          <w:szCs w:val="28"/>
        </w:rPr>
        <w:t>виховати дбайливе ставлення</w:t>
      </w:r>
      <w:r>
        <w:rPr>
          <w:sz w:val="28"/>
          <w:szCs w:val="28"/>
        </w:rPr>
        <w:t xml:space="preserve"> та пошану до народних традицій</w:t>
      </w:r>
      <w:r w:rsidRPr="008D0929">
        <w:rPr>
          <w:sz w:val="28"/>
          <w:szCs w:val="28"/>
        </w:rPr>
        <w:t>;</w:t>
      </w:r>
    </w:p>
    <w:p w:rsidR="00AF06A6" w:rsidRPr="008D0929" w:rsidRDefault="00AF06A6" w:rsidP="00AF06A6">
      <w:pPr>
        <w:ind w:firstLine="709"/>
        <w:jc w:val="both"/>
        <w:rPr>
          <w:sz w:val="28"/>
          <w:szCs w:val="28"/>
        </w:rPr>
      </w:pPr>
      <w:r w:rsidRPr="008D0929">
        <w:rPr>
          <w:sz w:val="28"/>
          <w:szCs w:val="28"/>
        </w:rPr>
        <w:t xml:space="preserve">виховати культуру праці; </w:t>
      </w:r>
    </w:p>
    <w:p w:rsidR="00AF06A6" w:rsidRPr="008D0929" w:rsidRDefault="00AF06A6" w:rsidP="00AF06A6">
      <w:pPr>
        <w:ind w:firstLine="709"/>
        <w:jc w:val="both"/>
        <w:rPr>
          <w:sz w:val="28"/>
          <w:szCs w:val="28"/>
        </w:rPr>
      </w:pPr>
      <w:r w:rsidRPr="008D0929">
        <w:rPr>
          <w:sz w:val="28"/>
          <w:szCs w:val="28"/>
        </w:rPr>
        <w:t>розвинути художній смак, творчу уяву, фантазію, виробити індивідуальний стиль роботи;</w:t>
      </w:r>
    </w:p>
    <w:p w:rsidR="00AF06A6" w:rsidRPr="008D0929" w:rsidRDefault="00AF06A6" w:rsidP="00AF06A6">
      <w:pPr>
        <w:ind w:firstLine="709"/>
        <w:jc w:val="both"/>
        <w:rPr>
          <w:sz w:val="28"/>
          <w:szCs w:val="28"/>
        </w:rPr>
      </w:pPr>
      <w:r w:rsidRPr="008D0929">
        <w:rPr>
          <w:sz w:val="28"/>
          <w:szCs w:val="28"/>
        </w:rPr>
        <w:t xml:space="preserve">розвинути позитивні якості особистості: працелюбство, наполегливість у досягненні мети, відповідальність за результат власної діяльності; </w:t>
      </w:r>
    </w:p>
    <w:p w:rsidR="00AF06A6" w:rsidRPr="008D0929" w:rsidRDefault="00AF06A6" w:rsidP="00AF06A6">
      <w:pPr>
        <w:ind w:firstLine="709"/>
        <w:jc w:val="both"/>
        <w:rPr>
          <w:sz w:val="28"/>
          <w:szCs w:val="28"/>
        </w:rPr>
      </w:pPr>
      <w:r w:rsidRPr="008D0929">
        <w:rPr>
          <w:sz w:val="28"/>
          <w:szCs w:val="28"/>
        </w:rPr>
        <w:t xml:space="preserve">сприяти самореалізації </w:t>
      </w:r>
      <w:r>
        <w:rPr>
          <w:sz w:val="28"/>
          <w:szCs w:val="28"/>
        </w:rPr>
        <w:t xml:space="preserve">дитини </w:t>
      </w:r>
      <w:r w:rsidRPr="008D0929">
        <w:rPr>
          <w:sz w:val="28"/>
          <w:szCs w:val="28"/>
        </w:rPr>
        <w:t>в соціумі засобами мистец</w:t>
      </w:r>
      <w:r>
        <w:rPr>
          <w:sz w:val="28"/>
          <w:szCs w:val="28"/>
        </w:rPr>
        <w:t>тва</w:t>
      </w:r>
      <w:r w:rsidRPr="008D0929">
        <w:rPr>
          <w:sz w:val="28"/>
          <w:szCs w:val="28"/>
        </w:rPr>
        <w:t>;</w:t>
      </w:r>
    </w:p>
    <w:p w:rsidR="00AF06A6" w:rsidRPr="008D0929" w:rsidRDefault="00AF06A6" w:rsidP="00AF06A6">
      <w:pPr>
        <w:ind w:firstLine="709"/>
        <w:jc w:val="both"/>
        <w:rPr>
          <w:sz w:val="28"/>
          <w:szCs w:val="28"/>
        </w:rPr>
      </w:pPr>
      <w:r w:rsidRPr="008D0929">
        <w:rPr>
          <w:sz w:val="28"/>
          <w:szCs w:val="28"/>
        </w:rPr>
        <w:lastRenderedPageBreak/>
        <w:t>сприяти професійному самовизначенню</w:t>
      </w:r>
      <w:r>
        <w:rPr>
          <w:sz w:val="28"/>
          <w:szCs w:val="28"/>
        </w:rPr>
        <w:t>.</w:t>
      </w:r>
    </w:p>
    <w:p w:rsidR="00AF06A6" w:rsidRDefault="00AF06A6" w:rsidP="00AF06A6">
      <w:pPr>
        <w:ind w:firstLine="709"/>
        <w:jc w:val="both"/>
        <w:rPr>
          <w:sz w:val="28"/>
          <w:szCs w:val="28"/>
        </w:rPr>
      </w:pPr>
    </w:p>
    <w:p w:rsidR="00AF06A6" w:rsidRDefault="00AF06A6" w:rsidP="00AF06A6">
      <w:pPr>
        <w:ind w:firstLine="709"/>
        <w:jc w:val="both"/>
        <w:rPr>
          <w:sz w:val="28"/>
          <w:szCs w:val="28"/>
        </w:rPr>
      </w:pPr>
      <w:r w:rsidRPr="004078AD">
        <w:rPr>
          <w:sz w:val="28"/>
          <w:szCs w:val="28"/>
          <w:highlight w:val="yellow"/>
        </w:rPr>
        <w:t>Мета та завдання навчальної програми можуть бути сформульовані із урахуванням компетентісного підходу</w:t>
      </w:r>
      <w:r w:rsidRPr="00A56DEF">
        <w:rPr>
          <w:sz w:val="28"/>
          <w:szCs w:val="28"/>
        </w:rPr>
        <w:t xml:space="preserve">, наприклад: </w:t>
      </w:r>
    </w:p>
    <w:p w:rsidR="00AF06A6" w:rsidRDefault="00AF06A6" w:rsidP="00AF06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Метою навчальної програми є ф</w:t>
      </w:r>
      <w:r w:rsidRPr="00EA1897">
        <w:rPr>
          <w:sz w:val="28"/>
          <w:szCs w:val="28"/>
        </w:rPr>
        <w:t xml:space="preserve">ормування ключових компетентностей особистості засобами </w:t>
      </w:r>
      <w:r w:rsidRPr="00EA1897">
        <w:rPr>
          <w:bCs/>
          <w:sz w:val="28"/>
          <w:szCs w:val="28"/>
        </w:rPr>
        <w:t>класичного</w:t>
      </w:r>
      <w:r w:rsidRPr="00EA1897">
        <w:rPr>
          <w:sz w:val="28"/>
          <w:szCs w:val="28"/>
        </w:rPr>
        <w:t xml:space="preserve"> танцю</w:t>
      </w:r>
      <w:r>
        <w:rPr>
          <w:sz w:val="28"/>
          <w:szCs w:val="28"/>
        </w:rPr>
        <w:t>.</w:t>
      </w:r>
      <w:r w:rsidRPr="00EA1897">
        <w:rPr>
          <w:sz w:val="28"/>
          <w:szCs w:val="28"/>
        </w:rPr>
        <w:t xml:space="preserve"> </w:t>
      </w:r>
    </w:p>
    <w:p w:rsidR="00AF06A6" w:rsidRPr="00A56DEF" w:rsidRDefault="00AF06A6" w:rsidP="00AF06A6">
      <w:pPr>
        <w:ind w:firstLine="709"/>
        <w:jc w:val="both"/>
        <w:rPr>
          <w:sz w:val="28"/>
          <w:szCs w:val="28"/>
        </w:rPr>
      </w:pPr>
      <w:r w:rsidRPr="00A56DEF">
        <w:rPr>
          <w:sz w:val="28"/>
          <w:szCs w:val="28"/>
        </w:rPr>
        <w:t>Основні завдання полягають у формуванні таких компетентностей:</w:t>
      </w:r>
    </w:p>
    <w:p w:rsidR="00AF06A6" w:rsidRPr="00A56DEF" w:rsidRDefault="00AF06A6" w:rsidP="00AF06A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6DEF">
        <w:rPr>
          <w:sz w:val="28"/>
          <w:szCs w:val="28"/>
        </w:rPr>
        <w:t>ізнавальної</w:t>
      </w:r>
      <w:r>
        <w:rPr>
          <w:sz w:val="28"/>
          <w:szCs w:val="28"/>
        </w:rPr>
        <w:t xml:space="preserve"> – </w:t>
      </w:r>
      <w:r w:rsidRPr="00A56DEF">
        <w:rPr>
          <w:sz w:val="28"/>
          <w:szCs w:val="28"/>
        </w:rPr>
        <w:t xml:space="preserve">забезпечує ознайомлення з поняттями та знаннями, що стосуються сучасного танцю як одного </w:t>
      </w:r>
      <w:r>
        <w:rPr>
          <w:sz w:val="28"/>
          <w:szCs w:val="28"/>
        </w:rPr>
        <w:t>і</w:t>
      </w:r>
      <w:r w:rsidRPr="00A56DEF">
        <w:rPr>
          <w:sz w:val="28"/>
          <w:szCs w:val="28"/>
        </w:rPr>
        <w:t>з видів хореографічного мистецтва</w:t>
      </w:r>
      <w:r>
        <w:rPr>
          <w:sz w:val="28"/>
          <w:szCs w:val="28"/>
        </w:rPr>
        <w:t>;</w:t>
      </w:r>
    </w:p>
    <w:p w:rsidR="00AF06A6" w:rsidRPr="00A56DEF" w:rsidRDefault="00AF06A6" w:rsidP="00AF06A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6DEF">
        <w:rPr>
          <w:sz w:val="28"/>
          <w:szCs w:val="28"/>
        </w:rPr>
        <w:t>рактичної</w:t>
      </w:r>
      <w:r>
        <w:rPr>
          <w:sz w:val="28"/>
          <w:szCs w:val="28"/>
        </w:rPr>
        <w:t xml:space="preserve"> – </w:t>
      </w:r>
      <w:r w:rsidRPr="00A56DEF">
        <w:rPr>
          <w:sz w:val="28"/>
          <w:szCs w:val="28"/>
        </w:rPr>
        <w:t>сприяє оволодінню навичками класичного танцю, методикою виконання вправ та основних елементів класичного танцю</w:t>
      </w:r>
      <w:r>
        <w:rPr>
          <w:sz w:val="28"/>
          <w:szCs w:val="28"/>
        </w:rPr>
        <w:t>;</w:t>
      </w:r>
      <w:r w:rsidRPr="00A56DEF">
        <w:rPr>
          <w:sz w:val="28"/>
          <w:szCs w:val="28"/>
        </w:rPr>
        <w:t xml:space="preserve"> </w:t>
      </w:r>
    </w:p>
    <w:p w:rsidR="00AF06A6" w:rsidRPr="00A56DEF" w:rsidRDefault="00AF06A6" w:rsidP="00AF06A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56DEF">
        <w:rPr>
          <w:sz w:val="28"/>
          <w:szCs w:val="28"/>
        </w:rPr>
        <w:t>ворчої</w:t>
      </w:r>
      <w:r>
        <w:rPr>
          <w:sz w:val="28"/>
          <w:szCs w:val="28"/>
        </w:rPr>
        <w:t xml:space="preserve"> – </w:t>
      </w:r>
      <w:r w:rsidRPr="00A56DEF">
        <w:rPr>
          <w:sz w:val="28"/>
          <w:szCs w:val="28"/>
        </w:rPr>
        <w:t xml:space="preserve">забезпечує формування творчих здібностей вихованців у процесі оволодіння хореографічним мистецтвом, розвиток естетичних почуттів, </w:t>
      </w:r>
      <w:r>
        <w:rPr>
          <w:sz w:val="28"/>
          <w:szCs w:val="28"/>
        </w:rPr>
        <w:t xml:space="preserve">та </w:t>
      </w:r>
      <w:r w:rsidRPr="00A56DEF">
        <w:rPr>
          <w:sz w:val="28"/>
          <w:szCs w:val="28"/>
        </w:rPr>
        <w:t>смаків</w:t>
      </w:r>
      <w:r>
        <w:rPr>
          <w:sz w:val="28"/>
          <w:szCs w:val="28"/>
        </w:rPr>
        <w:t>;</w:t>
      </w:r>
    </w:p>
    <w:p w:rsidR="00AF06A6" w:rsidRPr="00A56DEF" w:rsidRDefault="00AF06A6" w:rsidP="00AF06A6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56DEF">
        <w:rPr>
          <w:sz w:val="28"/>
          <w:szCs w:val="28"/>
        </w:rPr>
        <w:t>оціальної</w:t>
      </w:r>
      <w:r>
        <w:rPr>
          <w:sz w:val="28"/>
          <w:szCs w:val="28"/>
        </w:rPr>
        <w:t xml:space="preserve"> – </w:t>
      </w:r>
      <w:r w:rsidRPr="00A56DEF">
        <w:rPr>
          <w:sz w:val="28"/>
          <w:szCs w:val="28"/>
        </w:rPr>
        <w:t>сприяє вихованню дбайливого ставлення до надбань світової</w:t>
      </w:r>
      <w:r>
        <w:rPr>
          <w:sz w:val="28"/>
          <w:szCs w:val="28"/>
        </w:rPr>
        <w:t xml:space="preserve"> та</w:t>
      </w:r>
      <w:r w:rsidRPr="00A56DEF">
        <w:rPr>
          <w:sz w:val="28"/>
          <w:szCs w:val="28"/>
        </w:rPr>
        <w:t xml:space="preserve"> вітчизняної культури, духовних та матеріальних цінностей рідного краю</w:t>
      </w:r>
      <w:r>
        <w:rPr>
          <w:sz w:val="28"/>
          <w:szCs w:val="28"/>
        </w:rPr>
        <w:t>,</w:t>
      </w:r>
      <w:r w:rsidRPr="00A56DEF">
        <w:rPr>
          <w:sz w:val="28"/>
          <w:szCs w:val="28"/>
        </w:rPr>
        <w:t xml:space="preserve"> народних традицій</w:t>
      </w:r>
      <w:r>
        <w:rPr>
          <w:sz w:val="28"/>
          <w:szCs w:val="28"/>
        </w:rPr>
        <w:t>;</w:t>
      </w:r>
      <w:r w:rsidRPr="00A56DEF">
        <w:rPr>
          <w:sz w:val="28"/>
          <w:szCs w:val="28"/>
        </w:rPr>
        <w:t xml:space="preserve"> самореалізації </w:t>
      </w:r>
      <w:r>
        <w:rPr>
          <w:sz w:val="28"/>
          <w:szCs w:val="28"/>
        </w:rPr>
        <w:t xml:space="preserve">особистості </w:t>
      </w:r>
      <w:r w:rsidRPr="00A56DEF">
        <w:rPr>
          <w:sz w:val="28"/>
          <w:szCs w:val="28"/>
        </w:rPr>
        <w:t>в соціумі</w:t>
      </w:r>
      <w:r>
        <w:rPr>
          <w:sz w:val="28"/>
          <w:szCs w:val="28"/>
        </w:rPr>
        <w:t xml:space="preserve">; </w:t>
      </w:r>
      <w:r w:rsidRPr="00A56DEF">
        <w:rPr>
          <w:sz w:val="28"/>
          <w:szCs w:val="28"/>
        </w:rPr>
        <w:t>професійно</w:t>
      </w:r>
      <w:r>
        <w:rPr>
          <w:sz w:val="28"/>
          <w:szCs w:val="28"/>
        </w:rPr>
        <w:t>му</w:t>
      </w:r>
      <w:r w:rsidRPr="00A56DEF">
        <w:rPr>
          <w:sz w:val="28"/>
          <w:szCs w:val="28"/>
        </w:rPr>
        <w:t xml:space="preserve"> самовизначенн</w:t>
      </w:r>
      <w:r>
        <w:rPr>
          <w:sz w:val="28"/>
          <w:szCs w:val="28"/>
        </w:rPr>
        <w:t>ю</w:t>
      </w:r>
      <w:r w:rsidRPr="00A56DEF">
        <w:rPr>
          <w:sz w:val="28"/>
          <w:szCs w:val="28"/>
        </w:rPr>
        <w:t>.</w:t>
      </w:r>
    </w:p>
    <w:p w:rsidR="00AF06A6" w:rsidRPr="00D1197E" w:rsidRDefault="00AF06A6" w:rsidP="00AF06A6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27FCE">
        <w:rPr>
          <w:sz w:val="28"/>
          <w:szCs w:val="28"/>
          <w:lang w:val="uk-UA"/>
        </w:rPr>
        <w:t>Варіанти формулювань, що можуть бути використані у пояснювальній записці, наведено у додатку 1.</w:t>
      </w:r>
    </w:p>
    <w:p w:rsidR="00AF06A6" w:rsidRPr="009B5349" w:rsidRDefault="00AF06A6" w:rsidP="00AF06A6">
      <w:pPr>
        <w:pStyle w:val="a4"/>
        <w:spacing w:before="0" w:beforeAutospacing="0" w:after="0" w:afterAutospacing="0"/>
        <w:ind w:left="34" w:firstLine="674"/>
        <w:jc w:val="both"/>
        <w:rPr>
          <w:sz w:val="28"/>
          <w:szCs w:val="28"/>
          <w:lang w:val="uk-UA"/>
        </w:rPr>
      </w:pPr>
    </w:p>
    <w:p w:rsidR="00AF06A6" w:rsidRPr="00251643" w:rsidRDefault="00AF06A6" w:rsidP="00AF06A6">
      <w:pPr>
        <w:spacing w:after="240"/>
        <w:ind w:firstLine="709"/>
        <w:jc w:val="both"/>
        <w:rPr>
          <w:sz w:val="28"/>
          <w:szCs w:val="28"/>
        </w:rPr>
      </w:pPr>
      <w:r w:rsidRPr="004C0976">
        <w:rPr>
          <w:b/>
          <w:sz w:val="28"/>
          <w:szCs w:val="28"/>
        </w:rPr>
        <w:t>НАВЧАЛЬНО-ТЕМАТИЧНИЙ ПЛАН</w:t>
      </w:r>
      <w:r w:rsidRPr="00D13A97">
        <w:rPr>
          <w:sz w:val="28"/>
          <w:szCs w:val="28"/>
        </w:rPr>
        <w:t xml:space="preserve"> має вигляд таблиці, відображає </w:t>
      </w:r>
      <w:r>
        <w:rPr>
          <w:sz w:val="28"/>
          <w:szCs w:val="28"/>
        </w:rPr>
        <w:t>розділи, теми</w:t>
      </w:r>
      <w:r w:rsidRPr="00D13A97">
        <w:rPr>
          <w:sz w:val="28"/>
          <w:szCs w:val="28"/>
        </w:rPr>
        <w:t xml:space="preserve"> та </w:t>
      </w:r>
      <w:r w:rsidRPr="00251643">
        <w:rPr>
          <w:sz w:val="28"/>
          <w:szCs w:val="28"/>
        </w:rPr>
        <w:t xml:space="preserve">визначає співвідношення навчального часу, який відводиться </w:t>
      </w:r>
      <w:r w:rsidRPr="00D13A9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засвоєння теоретичного матеріалу та його практичне опрацювання (зразки 1, 2). </w:t>
      </w:r>
      <w:r w:rsidRPr="00251643">
        <w:rPr>
          <w:sz w:val="28"/>
          <w:szCs w:val="28"/>
        </w:rPr>
        <w:t>Загальна кількість годин для практичних занять, як правило, має бути більш</w:t>
      </w:r>
      <w:r>
        <w:rPr>
          <w:sz w:val="28"/>
          <w:szCs w:val="28"/>
        </w:rPr>
        <w:t>ою</w:t>
      </w:r>
      <w:r w:rsidRPr="00251643">
        <w:rPr>
          <w:sz w:val="28"/>
          <w:szCs w:val="28"/>
        </w:rPr>
        <w:t xml:space="preserve">, ніж для теоретичних. </w:t>
      </w:r>
      <w:r>
        <w:rPr>
          <w:sz w:val="28"/>
          <w:szCs w:val="28"/>
        </w:rPr>
        <w:t>П</w:t>
      </w:r>
      <w:r w:rsidRPr="00C4615B">
        <w:rPr>
          <w:sz w:val="28"/>
          <w:szCs w:val="28"/>
        </w:rPr>
        <w:t xml:space="preserve">ри формулюванні </w:t>
      </w:r>
      <w:r>
        <w:rPr>
          <w:sz w:val="28"/>
          <w:szCs w:val="28"/>
        </w:rPr>
        <w:t>назв розділів/</w:t>
      </w:r>
      <w:r w:rsidRPr="00C4615B">
        <w:rPr>
          <w:sz w:val="28"/>
          <w:szCs w:val="28"/>
        </w:rPr>
        <w:t>тем слід використовувати речення телеграфного стилю, не допускається використання складних конструкцій і фраз, що можуть мати багатозначне тлумачення</w:t>
      </w:r>
      <w:r>
        <w:rPr>
          <w:sz w:val="28"/>
          <w:szCs w:val="28"/>
        </w:rPr>
        <w:t>.</w:t>
      </w:r>
    </w:p>
    <w:p w:rsidR="00AF06A6" w:rsidRPr="00820BEF" w:rsidRDefault="00AF06A6" w:rsidP="00AF06A6">
      <w:pPr>
        <w:jc w:val="right"/>
        <w:rPr>
          <w:sz w:val="28"/>
          <w:szCs w:val="28"/>
        </w:rPr>
      </w:pPr>
      <w:r w:rsidRPr="00820BEF">
        <w:rPr>
          <w:sz w:val="28"/>
          <w:szCs w:val="28"/>
        </w:rPr>
        <w:t>Зразок 1</w:t>
      </w:r>
    </w:p>
    <w:p w:rsidR="00AF06A6" w:rsidRPr="005F6C37" w:rsidRDefault="00AF06A6" w:rsidP="00AF0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F6C37">
        <w:rPr>
          <w:b/>
          <w:sz w:val="28"/>
          <w:szCs w:val="28"/>
        </w:rPr>
        <w:t>очатковий рівень</w:t>
      </w:r>
      <w:r>
        <w:rPr>
          <w:b/>
          <w:sz w:val="28"/>
          <w:szCs w:val="28"/>
        </w:rPr>
        <w:t>,</w:t>
      </w:r>
      <w:r w:rsidRPr="005F6C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5F6C37">
        <w:rPr>
          <w:b/>
          <w:sz w:val="28"/>
          <w:szCs w:val="28"/>
        </w:rPr>
        <w:t xml:space="preserve">ерший рік навчання </w:t>
      </w:r>
    </w:p>
    <w:p w:rsidR="00AF06A6" w:rsidRDefault="00AF06A6" w:rsidP="00AF06A6">
      <w:pPr>
        <w:jc w:val="center"/>
        <w:rPr>
          <w:b/>
          <w:sz w:val="28"/>
          <w:szCs w:val="28"/>
        </w:rPr>
      </w:pPr>
      <w:r w:rsidRPr="005F6C37">
        <w:rPr>
          <w:b/>
          <w:sz w:val="28"/>
          <w:szCs w:val="28"/>
        </w:rPr>
        <w:t>НАВЧАЛЬНО-ТЕМАТИЧНИЙ ПЛАН</w:t>
      </w:r>
    </w:p>
    <w:p w:rsidR="00AF06A6" w:rsidRPr="005F6C37" w:rsidRDefault="00AF06A6" w:rsidP="00AF06A6">
      <w:pPr>
        <w:jc w:val="center"/>
        <w:rPr>
          <w:b/>
          <w:sz w:val="28"/>
          <w:szCs w:val="28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800"/>
        <w:gridCol w:w="1620"/>
        <w:gridCol w:w="1110"/>
      </w:tblGrid>
      <w:tr w:rsidR="00AF06A6" w:rsidRPr="00251643" w:rsidTr="00AF06A6">
        <w:trPr>
          <w:cantSplit/>
          <w:trHeight w:val="269"/>
          <w:jc w:val="center"/>
        </w:trPr>
        <w:tc>
          <w:tcPr>
            <w:tcW w:w="4860" w:type="dxa"/>
            <w:vMerge w:val="restart"/>
          </w:tcPr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</w:p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51643">
              <w:rPr>
                <w:sz w:val="28"/>
                <w:szCs w:val="28"/>
              </w:rPr>
              <w:t>озділ, тем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530" w:type="dxa"/>
            <w:gridSpan w:val="3"/>
          </w:tcPr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>Кількість годин</w:t>
            </w:r>
          </w:p>
        </w:tc>
      </w:tr>
      <w:tr w:rsidR="00AF06A6" w:rsidRPr="00251643" w:rsidTr="00AF06A6">
        <w:trPr>
          <w:cantSplit/>
          <w:trHeight w:val="671"/>
          <w:jc w:val="center"/>
        </w:trPr>
        <w:tc>
          <w:tcPr>
            <w:tcW w:w="4860" w:type="dxa"/>
            <w:vMerge/>
            <w:vAlign w:val="center"/>
          </w:tcPr>
          <w:p w:rsidR="00AF06A6" w:rsidRPr="00251643" w:rsidRDefault="00AF06A6" w:rsidP="00AF06A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251643">
              <w:rPr>
                <w:sz w:val="28"/>
                <w:szCs w:val="28"/>
              </w:rPr>
              <w:t>еоретичн</w:t>
            </w:r>
            <w:r>
              <w:rPr>
                <w:sz w:val="28"/>
                <w:szCs w:val="28"/>
              </w:rPr>
              <w:t>их</w:t>
            </w:r>
          </w:p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06A6" w:rsidRPr="00251643" w:rsidRDefault="00AF06A6" w:rsidP="00AF06A6">
            <w:pPr>
              <w:ind w:left="-250"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51643">
              <w:rPr>
                <w:sz w:val="28"/>
                <w:szCs w:val="28"/>
              </w:rPr>
              <w:t>рактичн</w:t>
            </w:r>
            <w:r>
              <w:rPr>
                <w:sz w:val="28"/>
                <w:szCs w:val="28"/>
              </w:rPr>
              <w:t>их</w:t>
            </w:r>
          </w:p>
        </w:tc>
        <w:tc>
          <w:tcPr>
            <w:tcW w:w="1110" w:type="dxa"/>
          </w:tcPr>
          <w:p w:rsidR="00AF06A6" w:rsidRPr="00251643" w:rsidRDefault="00AF06A6" w:rsidP="00AF06A6">
            <w:pPr>
              <w:ind w:left="-250"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51643">
              <w:rPr>
                <w:sz w:val="28"/>
                <w:szCs w:val="28"/>
              </w:rPr>
              <w:t>сього</w:t>
            </w:r>
          </w:p>
        </w:tc>
      </w:tr>
      <w:tr w:rsidR="00AF06A6" w:rsidRPr="00251643" w:rsidTr="00AF06A6">
        <w:trPr>
          <w:trHeight w:val="252"/>
          <w:jc w:val="center"/>
        </w:trPr>
        <w:tc>
          <w:tcPr>
            <w:tcW w:w="4860" w:type="dxa"/>
          </w:tcPr>
          <w:p w:rsidR="00AF06A6" w:rsidRPr="00251643" w:rsidRDefault="00AF06A6" w:rsidP="00AF06A6">
            <w:pPr>
              <w:jc w:val="both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>Вступ</w:t>
            </w:r>
          </w:p>
        </w:tc>
        <w:tc>
          <w:tcPr>
            <w:tcW w:w="1800" w:type="dxa"/>
          </w:tcPr>
          <w:p w:rsidR="00AF06A6" w:rsidRPr="00F223A1" w:rsidRDefault="00AF06A6" w:rsidP="00AF06A6">
            <w:pPr>
              <w:jc w:val="center"/>
              <w:rPr>
                <w:b/>
                <w:sz w:val="28"/>
                <w:szCs w:val="28"/>
              </w:rPr>
            </w:pPr>
            <w:r w:rsidRPr="00F223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AF06A6" w:rsidRPr="00F223A1" w:rsidRDefault="00AF06A6" w:rsidP="00AF06A6">
            <w:pPr>
              <w:jc w:val="center"/>
              <w:rPr>
                <w:b/>
                <w:sz w:val="28"/>
                <w:szCs w:val="28"/>
              </w:rPr>
            </w:pPr>
            <w:r w:rsidRPr="00F223A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10" w:type="dxa"/>
          </w:tcPr>
          <w:p w:rsidR="00AF06A6" w:rsidRPr="00F223A1" w:rsidRDefault="00AF06A6" w:rsidP="00AF06A6">
            <w:pPr>
              <w:jc w:val="center"/>
              <w:rPr>
                <w:b/>
                <w:sz w:val="28"/>
                <w:szCs w:val="28"/>
              </w:rPr>
            </w:pPr>
            <w:r w:rsidRPr="00F223A1">
              <w:rPr>
                <w:b/>
                <w:sz w:val="28"/>
                <w:szCs w:val="28"/>
              </w:rPr>
              <w:t>2</w:t>
            </w:r>
          </w:p>
        </w:tc>
      </w:tr>
      <w:tr w:rsidR="00AF06A6" w:rsidRPr="00251643" w:rsidTr="00AF06A6">
        <w:trPr>
          <w:trHeight w:val="252"/>
          <w:jc w:val="center"/>
        </w:trPr>
        <w:tc>
          <w:tcPr>
            <w:tcW w:w="4860" w:type="dxa"/>
          </w:tcPr>
          <w:p w:rsidR="00AF06A6" w:rsidRPr="00251643" w:rsidRDefault="00AF06A6" w:rsidP="00AF06A6">
            <w:pPr>
              <w:jc w:val="both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 xml:space="preserve">Розділ </w:t>
            </w:r>
            <w:r>
              <w:rPr>
                <w:sz w:val="28"/>
                <w:szCs w:val="28"/>
              </w:rPr>
              <w:t>1. Назва розділу</w:t>
            </w:r>
          </w:p>
        </w:tc>
        <w:tc>
          <w:tcPr>
            <w:tcW w:w="1800" w:type="dxa"/>
          </w:tcPr>
          <w:p w:rsidR="00AF06A6" w:rsidRPr="00F223A1" w:rsidRDefault="00AF06A6" w:rsidP="00AF06A6">
            <w:pPr>
              <w:jc w:val="center"/>
              <w:rPr>
                <w:b/>
                <w:sz w:val="28"/>
                <w:szCs w:val="28"/>
              </w:rPr>
            </w:pPr>
            <w:r w:rsidRPr="00F223A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AF06A6" w:rsidRPr="00F223A1" w:rsidRDefault="00AF06A6" w:rsidP="00AF06A6">
            <w:pPr>
              <w:jc w:val="center"/>
              <w:rPr>
                <w:b/>
                <w:sz w:val="28"/>
                <w:szCs w:val="28"/>
              </w:rPr>
            </w:pPr>
            <w:r w:rsidRPr="00F223A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10" w:type="dxa"/>
          </w:tcPr>
          <w:p w:rsidR="00AF06A6" w:rsidRPr="00F223A1" w:rsidRDefault="00AF06A6" w:rsidP="00AF06A6">
            <w:pPr>
              <w:jc w:val="center"/>
              <w:rPr>
                <w:b/>
                <w:sz w:val="28"/>
                <w:szCs w:val="28"/>
              </w:rPr>
            </w:pPr>
            <w:r w:rsidRPr="00F223A1">
              <w:rPr>
                <w:b/>
                <w:sz w:val="28"/>
                <w:szCs w:val="28"/>
              </w:rPr>
              <w:t>32</w:t>
            </w:r>
          </w:p>
        </w:tc>
      </w:tr>
      <w:tr w:rsidR="00AF06A6" w:rsidRPr="00251643" w:rsidTr="00AF06A6">
        <w:trPr>
          <w:jc w:val="center"/>
        </w:trPr>
        <w:tc>
          <w:tcPr>
            <w:tcW w:w="4860" w:type="dxa"/>
          </w:tcPr>
          <w:p w:rsidR="00AF06A6" w:rsidRPr="00251643" w:rsidRDefault="00AF06A6" w:rsidP="00AF06A6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Назва теми</w:t>
            </w:r>
          </w:p>
        </w:tc>
        <w:tc>
          <w:tcPr>
            <w:tcW w:w="1800" w:type="dxa"/>
          </w:tcPr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>10</w:t>
            </w:r>
          </w:p>
        </w:tc>
        <w:tc>
          <w:tcPr>
            <w:tcW w:w="1110" w:type="dxa"/>
          </w:tcPr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>18</w:t>
            </w:r>
          </w:p>
        </w:tc>
      </w:tr>
      <w:tr w:rsidR="00AF06A6" w:rsidRPr="00251643" w:rsidTr="00AF06A6">
        <w:trPr>
          <w:jc w:val="center"/>
        </w:trPr>
        <w:tc>
          <w:tcPr>
            <w:tcW w:w="4860" w:type="dxa"/>
          </w:tcPr>
          <w:p w:rsidR="00AF06A6" w:rsidRPr="00251643" w:rsidRDefault="00AF06A6" w:rsidP="00AF06A6">
            <w:pPr>
              <w:widowControl/>
              <w:numPr>
                <w:ilvl w:val="1"/>
                <w:numId w:val="2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800" w:type="dxa"/>
          </w:tcPr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>10</w:t>
            </w:r>
          </w:p>
        </w:tc>
        <w:tc>
          <w:tcPr>
            <w:tcW w:w="1110" w:type="dxa"/>
          </w:tcPr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>14</w:t>
            </w:r>
          </w:p>
        </w:tc>
      </w:tr>
      <w:tr w:rsidR="00AF06A6" w:rsidRPr="00251643" w:rsidTr="00AF06A6">
        <w:trPr>
          <w:jc w:val="center"/>
        </w:trPr>
        <w:tc>
          <w:tcPr>
            <w:tcW w:w="4860" w:type="dxa"/>
          </w:tcPr>
          <w:p w:rsidR="00AF06A6" w:rsidRDefault="00AF06A6" w:rsidP="00AF06A6">
            <w:pPr>
              <w:ind w:left="52"/>
              <w:jc w:val="both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 xml:space="preserve">Розділ </w:t>
            </w:r>
            <w:r>
              <w:rPr>
                <w:sz w:val="28"/>
                <w:szCs w:val="28"/>
              </w:rPr>
              <w:t>2. Назва розділу</w:t>
            </w:r>
          </w:p>
        </w:tc>
        <w:tc>
          <w:tcPr>
            <w:tcW w:w="1800" w:type="dxa"/>
          </w:tcPr>
          <w:p w:rsidR="00AF06A6" w:rsidRPr="00F223A1" w:rsidRDefault="00AF06A6" w:rsidP="00AF06A6">
            <w:pPr>
              <w:jc w:val="center"/>
              <w:rPr>
                <w:b/>
                <w:sz w:val="28"/>
                <w:szCs w:val="28"/>
              </w:rPr>
            </w:pPr>
            <w:r w:rsidRPr="00F223A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AF06A6" w:rsidRPr="00F223A1" w:rsidRDefault="00AF06A6" w:rsidP="00AF06A6">
            <w:pPr>
              <w:jc w:val="center"/>
              <w:rPr>
                <w:b/>
                <w:sz w:val="28"/>
                <w:szCs w:val="28"/>
              </w:rPr>
            </w:pPr>
            <w:r w:rsidRPr="00F223A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10" w:type="dxa"/>
          </w:tcPr>
          <w:p w:rsidR="00AF06A6" w:rsidRPr="00F223A1" w:rsidRDefault="00AF06A6" w:rsidP="00AF06A6">
            <w:pPr>
              <w:jc w:val="center"/>
              <w:rPr>
                <w:b/>
                <w:sz w:val="28"/>
                <w:szCs w:val="28"/>
              </w:rPr>
            </w:pPr>
            <w:r w:rsidRPr="00F223A1">
              <w:rPr>
                <w:b/>
                <w:sz w:val="28"/>
                <w:szCs w:val="28"/>
              </w:rPr>
              <w:t>18</w:t>
            </w:r>
          </w:p>
        </w:tc>
      </w:tr>
      <w:tr w:rsidR="00AF06A6" w:rsidRPr="00251643" w:rsidTr="00AF06A6">
        <w:trPr>
          <w:jc w:val="center"/>
        </w:trPr>
        <w:tc>
          <w:tcPr>
            <w:tcW w:w="4860" w:type="dxa"/>
          </w:tcPr>
          <w:p w:rsidR="00AF06A6" w:rsidRPr="00251643" w:rsidRDefault="00AF06A6" w:rsidP="00AF06A6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51643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 xml:space="preserve"> Назва теми</w:t>
            </w:r>
          </w:p>
        </w:tc>
        <w:tc>
          <w:tcPr>
            <w:tcW w:w="1800" w:type="dxa"/>
          </w:tcPr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>10</w:t>
            </w:r>
          </w:p>
        </w:tc>
        <w:tc>
          <w:tcPr>
            <w:tcW w:w="1110" w:type="dxa"/>
          </w:tcPr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>18</w:t>
            </w:r>
          </w:p>
        </w:tc>
      </w:tr>
      <w:tr w:rsidR="00AF06A6" w:rsidRPr="00251643" w:rsidTr="00AF06A6">
        <w:trPr>
          <w:jc w:val="center"/>
        </w:trPr>
        <w:tc>
          <w:tcPr>
            <w:tcW w:w="4860" w:type="dxa"/>
          </w:tcPr>
          <w:p w:rsidR="00AF06A6" w:rsidRPr="00251643" w:rsidRDefault="00AF06A6" w:rsidP="00AF06A6">
            <w:pPr>
              <w:jc w:val="both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>Пі</w:t>
            </w:r>
            <w:r>
              <w:rPr>
                <w:sz w:val="28"/>
                <w:szCs w:val="28"/>
              </w:rPr>
              <w:t>дсумок</w:t>
            </w:r>
          </w:p>
        </w:tc>
        <w:tc>
          <w:tcPr>
            <w:tcW w:w="1800" w:type="dxa"/>
          </w:tcPr>
          <w:p w:rsidR="00AF06A6" w:rsidRPr="00F223A1" w:rsidRDefault="00AF06A6" w:rsidP="00AF06A6">
            <w:pPr>
              <w:jc w:val="center"/>
              <w:rPr>
                <w:b/>
                <w:sz w:val="28"/>
                <w:szCs w:val="28"/>
              </w:rPr>
            </w:pPr>
            <w:r w:rsidRPr="00F223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AF06A6" w:rsidRPr="00F223A1" w:rsidRDefault="00AF06A6" w:rsidP="00AF06A6">
            <w:pPr>
              <w:jc w:val="center"/>
              <w:rPr>
                <w:b/>
                <w:sz w:val="28"/>
                <w:szCs w:val="28"/>
              </w:rPr>
            </w:pPr>
            <w:r w:rsidRPr="00F223A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10" w:type="dxa"/>
          </w:tcPr>
          <w:p w:rsidR="00AF06A6" w:rsidRPr="00F223A1" w:rsidRDefault="00AF06A6" w:rsidP="00AF06A6">
            <w:pPr>
              <w:jc w:val="center"/>
              <w:rPr>
                <w:b/>
                <w:sz w:val="28"/>
                <w:szCs w:val="28"/>
              </w:rPr>
            </w:pPr>
            <w:r w:rsidRPr="00F223A1">
              <w:rPr>
                <w:b/>
                <w:sz w:val="28"/>
                <w:szCs w:val="28"/>
              </w:rPr>
              <w:t>2</w:t>
            </w:r>
          </w:p>
        </w:tc>
      </w:tr>
      <w:tr w:rsidR="00AF06A6" w:rsidRPr="00251643" w:rsidTr="00AF06A6">
        <w:trPr>
          <w:trHeight w:val="154"/>
          <w:jc w:val="center"/>
        </w:trPr>
        <w:tc>
          <w:tcPr>
            <w:tcW w:w="4860" w:type="dxa"/>
          </w:tcPr>
          <w:p w:rsidR="00AF06A6" w:rsidRPr="00251643" w:rsidRDefault="00AF06A6" w:rsidP="00AF06A6">
            <w:pPr>
              <w:jc w:val="right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>Разом</w:t>
            </w:r>
          </w:p>
        </w:tc>
        <w:tc>
          <w:tcPr>
            <w:tcW w:w="1800" w:type="dxa"/>
          </w:tcPr>
          <w:p w:rsidR="00AF06A6" w:rsidRPr="008C268C" w:rsidRDefault="00AF06A6" w:rsidP="00AF06A6">
            <w:pPr>
              <w:jc w:val="center"/>
              <w:rPr>
                <w:b/>
                <w:sz w:val="28"/>
                <w:szCs w:val="28"/>
              </w:rPr>
            </w:pPr>
            <w:r w:rsidRPr="008C268C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620" w:type="dxa"/>
          </w:tcPr>
          <w:p w:rsidR="00AF06A6" w:rsidRPr="008C268C" w:rsidRDefault="00AF06A6" w:rsidP="00AF06A6">
            <w:pPr>
              <w:jc w:val="center"/>
              <w:rPr>
                <w:b/>
                <w:sz w:val="28"/>
                <w:szCs w:val="28"/>
              </w:rPr>
            </w:pPr>
            <w:r w:rsidRPr="008C268C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110" w:type="dxa"/>
          </w:tcPr>
          <w:p w:rsidR="00AF06A6" w:rsidRPr="008C268C" w:rsidRDefault="00AF06A6" w:rsidP="00AF06A6">
            <w:pPr>
              <w:jc w:val="center"/>
              <w:rPr>
                <w:b/>
                <w:sz w:val="28"/>
                <w:szCs w:val="28"/>
              </w:rPr>
            </w:pPr>
            <w:r w:rsidRPr="008C268C">
              <w:rPr>
                <w:b/>
                <w:sz w:val="28"/>
                <w:szCs w:val="28"/>
              </w:rPr>
              <w:t>144</w:t>
            </w:r>
          </w:p>
        </w:tc>
      </w:tr>
    </w:tbl>
    <w:p w:rsidR="00AF06A6" w:rsidRDefault="00AF06A6" w:rsidP="00AF06A6">
      <w:pPr>
        <w:jc w:val="center"/>
        <w:rPr>
          <w:b/>
          <w:sz w:val="28"/>
          <w:szCs w:val="28"/>
        </w:rPr>
      </w:pPr>
    </w:p>
    <w:p w:rsidR="00AF06A6" w:rsidRPr="00820BEF" w:rsidRDefault="00AF06A6" w:rsidP="00AF06A6">
      <w:pPr>
        <w:jc w:val="right"/>
        <w:rPr>
          <w:sz w:val="28"/>
          <w:szCs w:val="28"/>
        </w:rPr>
      </w:pPr>
      <w:r w:rsidRPr="00820BEF">
        <w:rPr>
          <w:sz w:val="28"/>
          <w:szCs w:val="28"/>
        </w:rPr>
        <w:t xml:space="preserve">Зразок </w:t>
      </w:r>
      <w:r>
        <w:rPr>
          <w:sz w:val="28"/>
          <w:szCs w:val="28"/>
        </w:rPr>
        <w:t>2</w:t>
      </w:r>
    </w:p>
    <w:p w:rsidR="00AF06A6" w:rsidRPr="005F6C37" w:rsidRDefault="00AF06A6" w:rsidP="00AF0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F6C37">
        <w:rPr>
          <w:b/>
          <w:sz w:val="28"/>
          <w:szCs w:val="28"/>
        </w:rPr>
        <w:t>очатковий рівень</w:t>
      </w:r>
      <w:r>
        <w:rPr>
          <w:b/>
          <w:sz w:val="28"/>
          <w:szCs w:val="28"/>
        </w:rPr>
        <w:t>,</w:t>
      </w:r>
      <w:r w:rsidRPr="005F6C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5F6C37">
        <w:rPr>
          <w:b/>
          <w:sz w:val="28"/>
          <w:szCs w:val="28"/>
        </w:rPr>
        <w:t xml:space="preserve">ерший рік навчання </w:t>
      </w:r>
    </w:p>
    <w:p w:rsidR="00AF06A6" w:rsidRPr="005F6C37" w:rsidRDefault="00AF06A6" w:rsidP="00AF06A6">
      <w:pPr>
        <w:jc w:val="center"/>
        <w:rPr>
          <w:b/>
          <w:sz w:val="28"/>
          <w:szCs w:val="28"/>
        </w:rPr>
      </w:pPr>
      <w:r w:rsidRPr="005F6C37">
        <w:rPr>
          <w:b/>
          <w:sz w:val="28"/>
          <w:szCs w:val="28"/>
        </w:rPr>
        <w:t>НАВЧАЛЬНО-ТЕМАТИЧНИЙ ПЛАН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216"/>
        <w:gridCol w:w="1843"/>
        <w:gridCol w:w="1620"/>
        <w:gridCol w:w="1110"/>
      </w:tblGrid>
      <w:tr w:rsidR="00AF06A6" w:rsidRPr="00251643" w:rsidTr="00AF06A6">
        <w:trPr>
          <w:cantSplit/>
          <w:trHeight w:val="269"/>
          <w:jc w:val="center"/>
        </w:trPr>
        <w:tc>
          <w:tcPr>
            <w:tcW w:w="570" w:type="dxa"/>
            <w:vMerge w:val="restart"/>
            <w:vAlign w:val="center"/>
          </w:tcPr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16" w:type="dxa"/>
            <w:vMerge w:val="restart"/>
            <w:vAlign w:val="center"/>
          </w:tcPr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573" w:type="dxa"/>
            <w:gridSpan w:val="3"/>
          </w:tcPr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>Кількість годин</w:t>
            </w:r>
          </w:p>
        </w:tc>
      </w:tr>
      <w:tr w:rsidR="00AF06A6" w:rsidRPr="00251643" w:rsidTr="00AF06A6">
        <w:trPr>
          <w:cantSplit/>
          <w:trHeight w:val="170"/>
          <w:jc w:val="center"/>
        </w:trPr>
        <w:tc>
          <w:tcPr>
            <w:tcW w:w="570" w:type="dxa"/>
            <w:vMerge/>
          </w:tcPr>
          <w:p w:rsidR="00AF06A6" w:rsidRPr="00251643" w:rsidRDefault="00AF06A6" w:rsidP="00AF06A6">
            <w:pPr>
              <w:rPr>
                <w:sz w:val="28"/>
                <w:szCs w:val="28"/>
              </w:rPr>
            </w:pPr>
          </w:p>
        </w:tc>
        <w:tc>
          <w:tcPr>
            <w:tcW w:w="4216" w:type="dxa"/>
            <w:vMerge/>
            <w:vAlign w:val="center"/>
          </w:tcPr>
          <w:p w:rsidR="00AF06A6" w:rsidRPr="00251643" w:rsidRDefault="00AF06A6" w:rsidP="00AF06A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251643">
              <w:rPr>
                <w:sz w:val="28"/>
                <w:szCs w:val="28"/>
              </w:rPr>
              <w:t>еоретичн</w:t>
            </w:r>
            <w:r>
              <w:rPr>
                <w:sz w:val="28"/>
                <w:szCs w:val="28"/>
              </w:rPr>
              <w:t>их</w:t>
            </w:r>
          </w:p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F06A6" w:rsidRPr="00251643" w:rsidRDefault="00AF06A6" w:rsidP="00AF06A6">
            <w:pPr>
              <w:ind w:left="-250"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51643">
              <w:rPr>
                <w:sz w:val="28"/>
                <w:szCs w:val="28"/>
              </w:rPr>
              <w:t>рактичн</w:t>
            </w:r>
            <w:r>
              <w:rPr>
                <w:sz w:val="28"/>
                <w:szCs w:val="28"/>
              </w:rPr>
              <w:t>их</w:t>
            </w:r>
          </w:p>
          <w:p w:rsidR="00AF06A6" w:rsidRPr="00251643" w:rsidRDefault="00AF06A6" w:rsidP="00AF06A6">
            <w:pPr>
              <w:ind w:left="-250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AF06A6" w:rsidRPr="00251643" w:rsidRDefault="00AF06A6" w:rsidP="00AF06A6">
            <w:pPr>
              <w:ind w:left="-250"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51643">
              <w:rPr>
                <w:sz w:val="28"/>
                <w:szCs w:val="28"/>
              </w:rPr>
              <w:t>сього</w:t>
            </w:r>
          </w:p>
        </w:tc>
      </w:tr>
      <w:tr w:rsidR="00AF06A6" w:rsidRPr="00251643" w:rsidTr="00AF06A6">
        <w:trPr>
          <w:jc w:val="center"/>
        </w:trPr>
        <w:tc>
          <w:tcPr>
            <w:tcW w:w="570" w:type="dxa"/>
          </w:tcPr>
          <w:p w:rsidR="00AF06A6" w:rsidRPr="00251643" w:rsidRDefault="00AF06A6" w:rsidP="00AF06A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:rsidR="00AF06A6" w:rsidRPr="00251643" w:rsidRDefault="00AF06A6" w:rsidP="00AF06A6">
            <w:pPr>
              <w:jc w:val="both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>Вступ</w:t>
            </w:r>
          </w:p>
        </w:tc>
        <w:tc>
          <w:tcPr>
            <w:tcW w:w="1843" w:type="dxa"/>
          </w:tcPr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>-</w:t>
            </w:r>
          </w:p>
        </w:tc>
        <w:tc>
          <w:tcPr>
            <w:tcW w:w="1110" w:type="dxa"/>
          </w:tcPr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>2</w:t>
            </w:r>
          </w:p>
        </w:tc>
      </w:tr>
      <w:tr w:rsidR="00AF06A6" w:rsidRPr="00251643" w:rsidTr="00AF06A6">
        <w:trPr>
          <w:jc w:val="center"/>
        </w:trPr>
        <w:tc>
          <w:tcPr>
            <w:tcW w:w="570" w:type="dxa"/>
          </w:tcPr>
          <w:p w:rsidR="00AF06A6" w:rsidRDefault="00AF06A6" w:rsidP="00AF06A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:rsidR="00AF06A6" w:rsidRPr="00251643" w:rsidRDefault="00AF06A6" w:rsidP="00AF0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843" w:type="dxa"/>
          </w:tcPr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>10</w:t>
            </w:r>
          </w:p>
        </w:tc>
        <w:tc>
          <w:tcPr>
            <w:tcW w:w="1110" w:type="dxa"/>
          </w:tcPr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>18</w:t>
            </w:r>
          </w:p>
        </w:tc>
      </w:tr>
      <w:tr w:rsidR="00AF06A6" w:rsidRPr="00251643" w:rsidTr="00AF06A6">
        <w:trPr>
          <w:jc w:val="center"/>
        </w:trPr>
        <w:tc>
          <w:tcPr>
            <w:tcW w:w="570" w:type="dxa"/>
          </w:tcPr>
          <w:p w:rsidR="00AF06A6" w:rsidRDefault="00AF06A6" w:rsidP="00AF06A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:rsidR="00AF06A6" w:rsidRPr="00251643" w:rsidRDefault="00AF06A6" w:rsidP="00AF0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843" w:type="dxa"/>
          </w:tcPr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>10</w:t>
            </w:r>
          </w:p>
        </w:tc>
        <w:tc>
          <w:tcPr>
            <w:tcW w:w="1110" w:type="dxa"/>
          </w:tcPr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>14</w:t>
            </w:r>
          </w:p>
        </w:tc>
      </w:tr>
      <w:tr w:rsidR="00AF06A6" w:rsidRPr="00251643" w:rsidTr="00AF06A6">
        <w:trPr>
          <w:jc w:val="center"/>
        </w:trPr>
        <w:tc>
          <w:tcPr>
            <w:tcW w:w="570" w:type="dxa"/>
          </w:tcPr>
          <w:p w:rsidR="00AF06A6" w:rsidRPr="00251643" w:rsidRDefault="00AF06A6" w:rsidP="00AF06A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:rsidR="00AF06A6" w:rsidRPr="00251643" w:rsidRDefault="00AF06A6" w:rsidP="00AF06A6">
            <w:pPr>
              <w:jc w:val="both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 xml:space="preserve">Підсумок </w:t>
            </w:r>
          </w:p>
        </w:tc>
        <w:tc>
          <w:tcPr>
            <w:tcW w:w="1843" w:type="dxa"/>
          </w:tcPr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>2</w:t>
            </w:r>
          </w:p>
        </w:tc>
      </w:tr>
      <w:tr w:rsidR="00AF06A6" w:rsidRPr="00251643" w:rsidTr="00AF06A6">
        <w:trPr>
          <w:trHeight w:val="154"/>
          <w:jc w:val="center"/>
        </w:trPr>
        <w:tc>
          <w:tcPr>
            <w:tcW w:w="570" w:type="dxa"/>
          </w:tcPr>
          <w:p w:rsidR="00AF06A6" w:rsidRPr="00251643" w:rsidRDefault="00AF06A6" w:rsidP="00AF06A6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:rsidR="00AF06A6" w:rsidRPr="00251643" w:rsidRDefault="00AF06A6" w:rsidP="00AF06A6">
            <w:pPr>
              <w:jc w:val="right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>Разом</w:t>
            </w:r>
          </w:p>
        </w:tc>
        <w:tc>
          <w:tcPr>
            <w:tcW w:w="1843" w:type="dxa"/>
          </w:tcPr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AF06A6" w:rsidRPr="00251643" w:rsidRDefault="00AF06A6" w:rsidP="00AF06A6">
            <w:pPr>
              <w:jc w:val="center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>144</w:t>
            </w:r>
          </w:p>
        </w:tc>
      </w:tr>
    </w:tbl>
    <w:p w:rsidR="00AF06A6" w:rsidRDefault="00AF06A6" w:rsidP="00AF06A6">
      <w:pPr>
        <w:pStyle w:val="a5"/>
        <w:spacing w:after="0"/>
        <w:ind w:firstLine="709"/>
        <w:jc w:val="both"/>
        <w:rPr>
          <w:b/>
          <w:sz w:val="28"/>
          <w:szCs w:val="28"/>
          <w:lang w:val="uk-UA"/>
        </w:rPr>
      </w:pPr>
    </w:p>
    <w:p w:rsidR="00AF06A6" w:rsidRDefault="00AF06A6" w:rsidP="00AF06A6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 w:rsidRPr="004C0976">
        <w:rPr>
          <w:b/>
          <w:sz w:val="28"/>
          <w:szCs w:val="28"/>
          <w:lang w:val="uk-UA"/>
        </w:rPr>
        <w:t>ЗМІСТ ПРОГРАМИ</w:t>
      </w:r>
      <w:r w:rsidRPr="00D13A97">
        <w:rPr>
          <w:sz w:val="28"/>
          <w:szCs w:val="28"/>
          <w:lang w:val="uk-UA"/>
        </w:rPr>
        <w:t xml:space="preserve"> структурується за розділами </w:t>
      </w:r>
      <w:r>
        <w:rPr>
          <w:sz w:val="28"/>
          <w:szCs w:val="28"/>
          <w:lang w:val="uk-UA"/>
        </w:rPr>
        <w:t xml:space="preserve">та темами </w:t>
      </w:r>
      <w:r w:rsidRPr="00D13A97">
        <w:rPr>
          <w:sz w:val="28"/>
          <w:szCs w:val="28"/>
          <w:lang w:val="uk-UA"/>
        </w:rPr>
        <w:t xml:space="preserve">відповідно до навчально-тематичного плану. </w:t>
      </w:r>
    </w:p>
    <w:p w:rsidR="00AF06A6" w:rsidRDefault="00AF06A6" w:rsidP="00AF06A6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навчальної програми має відповідати таким вимогам:</w:t>
      </w:r>
    </w:p>
    <w:p w:rsidR="00AF06A6" w:rsidRPr="000936E2" w:rsidRDefault="00AF06A6" w:rsidP="00AF06A6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 w:rsidRPr="000936E2">
        <w:rPr>
          <w:sz w:val="28"/>
          <w:szCs w:val="28"/>
          <w:lang w:val="uk-UA"/>
        </w:rPr>
        <w:t>відповідність сучасному рівню розвитку суспільства і науки;</w:t>
      </w:r>
    </w:p>
    <w:p w:rsidR="00AF06A6" w:rsidRPr="00FB3D43" w:rsidRDefault="00AF06A6" w:rsidP="00AF06A6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 w:rsidRPr="000936E2">
        <w:rPr>
          <w:sz w:val="28"/>
          <w:szCs w:val="28"/>
          <w:lang w:val="uk-UA"/>
        </w:rPr>
        <w:t xml:space="preserve">спрямованість навчального матеріалу на розвиток пізнавальних і творчих здібностей вихованців, </w:t>
      </w:r>
      <w:r>
        <w:rPr>
          <w:sz w:val="28"/>
          <w:szCs w:val="28"/>
          <w:lang w:val="uk-UA"/>
        </w:rPr>
        <w:t>забезпечення</w:t>
      </w:r>
      <w:r w:rsidRPr="000936E2">
        <w:rPr>
          <w:sz w:val="28"/>
          <w:szCs w:val="28"/>
          <w:lang w:val="uk-UA"/>
        </w:rPr>
        <w:t xml:space="preserve"> систем</w:t>
      </w:r>
      <w:r>
        <w:rPr>
          <w:sz w:val="28"/>
          <w:szCs w:val="28"/>
          <w:lang w:val="uk-UA"/>
        </w:rPr>
        <w:t>атичної</w:t>
      </w:r>
      <w:r w:rsidRPr="000936E2">
        <w:rPr>
          <w:sz w:val="28"/>
          <w:szCs w:val="28"/>
          <w:lang w:val="uk-UA"/>
        </w:rPr>
        <w:t xml:space="preserve"> роботи з обдарованою і талановитою молоддю;</w:t>
      </w:r>
    </w:p>
    <w:p w:rsidR="00AF06A6" w:rsidRDefault="00AF06A6" w:rsidP="00AF06A6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 w:rsidRPr="00CF239D">
        <w:rPr>
          <w:sz w:val="28"/>
          <w:szCs w:val="28"/>
          <w:lang w:val="uk-UA"/>
        </w:rPr>
        <w:t>науков</w:t>
      </w:r>
      <w:r>
        <w:rPr>
          <w:sz w:val="28"/>
          <w:szCs w:val="28"/>
          <w:lang w:val="uk-UA"/>
        </w:rPr>
        <w:t>і</w:t>
      </w:r>
      <w:r w:rsidRPr="00CF239D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 і достатність теоретичних пояснень, коректність і доцільність введення наукових понять та термінів;</w:t>
      </w:r>
    </w:p>
    <w:p w:rsidR="00AF06A6" w:rsidRDefault="00AF06A6" w:rsidP="00AF06A6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практична спрямованість навчального матеріалу;</w:t>
      </w:r>
    </w:p>
    <w:p w:rsidR="00AF06A6" w:rsidRDefault="00AF06A6" w:rsidP="00AF06A6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відповідність обсягу навчального матеріалу нормам навантаження та кількості навчальних годин;</w:t>
      </w:r>
    </w:p>
    <w:p w:rsidR="00AF06A6" w:rsidRDefault="00AF06A6" w:rsidP="00AF06A6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відповідність навчального матеріалу віковим особливостям вихованців (учнів, слухачів) </w:t>
      </w:r>
      <w:r w:rsidRPr="000941DD">
        <w:rPr>
          <w:sz w:val="28"/>
          <w:szCs w:val="28"/>
          <w:lang w:val="uk-UA"/>
        </w:rPr>
        <w:t>та рівню їх підготовки</w:t>
      </w:r>
      <w:r>
        <w:rPr>
          <w:sz w:val="28"/>
          <w:szCs w:val="28"/>
          <w:lang w:val="uk-UA"/>
        </w:rPr>
        <w:t>;</w:t>
      </w:r>
    </w:p>
    <w:p w:rsidR="00AF06A6" w:rsidRDefault="00AF06A6" w:rsidP="00AF06A6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 w:rsidRPr="00CF239D">
        <w:rPr>
          <w:sz w:val="28"/>
          <w:szCs w:val="28"/>
          <w:lang w:val="uk-UA"/>
        </w:rPr>
        <w:t xml:space="preserve">наступність </w:t>
      </w:r>
      <w:r w:rsidRPr="00A213E0">
        <w:rPr>
          <w:sz w:val="28"/>
          <w:szCs w:val="28"/>
          <w:lang w:val="uk-UA"/>
        </w:rPr>
        <w:t>у засвоєнні знань, умінь і навичок, здобутих вихованцями (учнями, слухачами</w:t>
      </w:r>
      <w:r>
        <w:rPr>
          <w:sz w:val="28"/>
          <w:szCs w:val="28"/>
          <w:lang w:val="uk-UA"/>
        </w:rPr>
        <w:t>)</w:t>
      </w:r>
      <w:r w:rsidRPr="00A213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попередні роки</w:t>
      </w:r>
      <w:r w:rsidRPr="00CF239D">
        <w:rPr>
          <w:sz w:val="28"/>
          <w:szCs w:val="28"/>
          <w:lang w:val="uk-UA"/>
        </w:rPr>
        <w:t xml:space="preserve"> навчання;</w:t>
      </w:r>
    </w:p>
    <w:p w:rsidR="00AF06A6" w:rsidRDefault="00AF06A6" w:rsidP="00AF06A6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 w:rsidRPr="00CF239D">
        <w:rPr>
          <w:sz w:val="28"/>
          <w:szCs w:val="28"/>
          <w:lang w:val="uk-UA"/>
        </w:rPr>
        <w:t>використання</w:t>
      </w:r>
      <w:r>
        <w:rPr>
          <w:sz w:val="28"/>
          <w:szCs w:val="28"/>
          <w:lang w:val="uk-UA"/>
        </w:rPr>
        <w:t xml:space="preserve"> та поглиблення</w:t>
      </w:r>
      <w:r w:rsidRPr="00CF239D">
        <w:rPr>
          <w:sz w:val="28"/>
          <w:szCs w:val="28"/>
          <w:lang w:val="uk-UA"/>
        </w:rPr>
        <w:t xml:space="preserve"> знань</w:t>
      </w:r>
      <w:r>
        <w:rPr>
          <w:sz w:val="28"/>
          <w:szCs w:val="28"/>
          <w:lang w:val="uk-UA"/>
        </w:rPr>
        <w:t>,</w:t>
      </w:r>
      <w:r w:rsidRPr="00CF239D">
        <w:rPr>
          <w:sz w:val="28"/>
          <w:szCs w:val="28"/>
          <w:lang w:val="uk-UA"/>
        </w:rPr>
        <w:t xml:space="preserve"> отриманих вихованцями (учнями, слухачами) в </w:t>
      </w:r>
      <w:r>
        <w:rPr>
          <w:sz w:val="28"/>
          <w:szCs w:val="28"/>
          <w:lang w:val="uk-UA"/>
        </w:rPr>
        <w:t xml:space="preserve">дошкільних, загальноосвітніх, професійно-технічних </w:t>
      </w:r>
      <w:r w:rsidRPr="00CF239D">
        <w:rPr>
          <w:sz w:val="28"/>
          <w:szCs w:val="28"/>
          <w:lang w:val="uk-UA"/>
        </w:rPr>
        <w:t>навчальних закладах</w:t>
      </w:r>
      <w:r>
        <w:rPr>
          <w:sz w:val="28"/>
          <w:szCs w:val="28"/>
          <w:lang w:val="uk-UA"/>
        </w:rPr>
        <w:t>.</w:t>
      </w:r>
    </w:p>
    <w:p w:rsidR="00AF06A6" w:rsidRDefault="00AF06A6" w:rsidP="00AF06A6">
      <w:pPr>
        <w:pStyle w:val="a4"/>
        <w:tabs>
          <w:tab w:val="num" w:pos="1785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F06A6" w:rsidRPr="00B42D62" w:rsidRDefault="00AF06A6" w:rsidP="00AF06A6">
      <w:pPr>
        <w:pStyle w:val="a4"/>
        <w:tabs>
          <w:tab w:val="num" w:pos="1785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Навчальна програма може бути побудована </w:t>
      </w:r>
      <w:r w:rsidRPr="00B42D62">
        <w:rPr>
          <w:sz w:val="28"/>
          <w:szCs w:val="28"/>
          <w:lang w:val="uk-UA"/>
        </w:rPr>
        <w:t>лінійни</w:t>
      </w:r>
      <w:r>
        <w:rPr>
          <w:sz w:val="28"/>
          <w:szCs w:val="28"/>
          <w:lang w:val="uk-UA"/>
        </w:rPr>
        <w:t>м</w:t>
      </w:r>
      <w:r w:rsidRPr="00B42D62">
        <w:rPr>
          <w:sz w:val="28"/>
          <w:szCs w:val="28"/>
          <w:lang w:val="uk-UA"/>
        </w:rPr>
        <w:t>, концентрични</w:t>
      </w:r>
      <w:r>
        <w:rPr>
          <w:sz w:val="28"/>
          <w:szCs w:val="28"/>
          <w:lang w:val="uk-UA"/>
        </w:rPr>
        <w:t>м або</w:t>
      </w:r>
      <w:r w:rsidRPr="00B42D62">
        <w:rPr>
          <w:sz w:val="28"/>
          <w:szCs w:val="28"/>
          <w:lang w:val="uk-UA"/>
        </w:rPr>
        <w:t xml:space="preserve"> блочни</w:t>
      </w:r>
      <w:r>
        <w:rPr>
          <w:sz w:val="28"/>
          <w:szCs w:val="28"/>
          <w:lang w:val="uk-UA"/>
        </w:rPr>
        <w:t>м способами</w:t>
      </w:r>
      <w:r w:rsidRPr="00B42D62">
        <w:rPr>
          <w:sz w:val="28"/>
          <w:szCs w:val="28"/>
          <w:lang w:val="uk-UA"/>
        </w:rPr>
        <w:t>:</w:t>
      </w:r>
    </w:p>
    <w:p w:rsidR="00AF06A6" w:rsidRPr="00B42D62" w:rsidRDefault="00AF06A6" w:rsidP="00AF06A6">
      <w:pPr>
        <w:pStyle w:val="a5"/>
        <w:spacing w:after="0"/>
        <w:ind w:firstLine="709"/>
        <w:jc w:val="both"/>
        <w:rPr>
          <w:bCs/>
          <w:sz w:val="28"/>
          <w:szCs w:val="28"/>
          <w:lang w:val="uk-UA"/>
        </w:rPr>
      </w:pPr>
      <w:r w:rsidRPr="00B42D62">
        <w:rPr>
          <w:bCs/>
          <w:sz w:val="28"/>
          <w:szCs w:val="28"/>
          <w:lang w:val="uk-UA"/>
        </w:rPr>
        <w:t xml:space="preserve">при </w:t>
      </w:r>
      <w:r w:rsidRPr="00F53820">
        <w:rPr>
          <w:bCs/>
          <w:sz w:val="28"/>
          <w:szCs w:val="28"/>
          <w:lang w:val="uk-UA"/>
        </w:rPr>
        <w:t>лінійному</w:t>
      </w:r>
      <w:r w:rsidRPr="00B42D62">
        <w:rPr>
          <w:bCs/>
          <w:sz w:val="28"/>
          <w:szCs w:val="28"/>
          <w:lang w:val="uk-UA"/>
        </w:rPr>
        <w:t xml:space="preserve"> способі навчальний матеріал реалізується систематично і послідовно з поступовим ускладненням, за висхідною лінією, при</w:t>
      </w:r>
      <w:r>
        <w:rPr>
          <w:bCs/>
          <w:sz w:val="28"/>
          <w:szCs w:val="28"/>
          <w:lang w:val="uk-UA"/>
        </w:rPr>
        <w:t xml:space="preserve"> цьому</w:t>
      </w:r>
      <w:r w:rsidRPr="00B42D62">
        <w:rPr>
          <w:bCs/>
          <w:sz w:val="28"/>
          <w:szCs w:val="28"/>
          <w:lang w:val="uk-UA"/>
        </w:rPr>
        <w:t xml:space="preserve"> новий навчальний матеріал викладається на основі вже вивченого й у тісному взаємозв'язку з ним;</w:t>
      </w:r>
    </w:p>
    <w:p w:rsidR="00AF06A6" w:rsidRPr="00B42D62" w:rsidRDefault="00AF06A6" w:rsidP="00AF06A6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 w:rsidRPr="00F53820">
        <w:rPr>
          <w:iCs/>
          <w:sz w:val="28"/>
          <w:szCs w:val="28"/>
          <w:lang w:val="uk-UA"/>
        </w:rPr>
        <w:t xml:space="preserve">концентричний </w:t>
      </w:r>
      <w:r>
        <w:rPr>
          <w:iCs/>
          <w:sz w:val="28"/>
          <w:szCs w:val="28"/>
          <w:lang w:val="uk-UA"/>
        </w:rPr>
        <w:t>спосіб</w:t>
      </w:r>
      <w:r w:rsidRPr="00B42D62">
        <w:rPr>
          <w:i/>
          <w:iCs/>
          <w:sz w:val="28"/>
          <w:szCs w:val="28"/>
          <w:lang w:val="uk-UA"/>
        </w:rPr>
        <w:t xml:space="preserve"> </w:t>
      </w:r>
      <w:r w:rsidRPr="00B42D62">
        <w:rPr>
          <w:sz w:val="28"/>
          <w:szCs w:val="28"/>
          <w:lang w:val="uk-UA"/>
        </w:rPr>
        <w:t>допускає повторне вивчення окремих розділів і тем як на одн</w:t>
      </w:r>
      <w:r>
        <w:rPr>
          <w:sz w:val="28"/>
          <w:szCs w:val="28"/>
          <w:lang w:val="uk-UA"/>
        </w:rPr>
        <w:t>ому,</w:t>
      </w:r>
      <w:r w:rsidRPr="00B42D62">
        <w:rPr>
          <w:sz w:val="28"/>
          <w:szCs w:val="28"/>
          <w:lang w:val="uk-UA"/>
        </w:rPr>
        <w:t xml:space="preserve"> так і на різних </w:t>
      </w:r>
      <w:r>
        <w:rPr>
          <w:sz w:val="28"/>
          <w:szCs w:val="28"/>
          <w:lang w:val="uk-UA"/>
        </w:rPr>
        <w:t>рівнях</w:t>
      </w:r>
      <w:r w:rsidRPr="00B42D62">
        <w:rPr>
          <w:sz w:val="28"/>
          <w:szCs w:val="28"/>
          <w:lang w:val="uk-UA"/>
        </w:rPr>
        <w:t xml:space="preserve"> навчання з розширенням та поглибленням змісту</w:t>
      </w:r>
      <w:r>
        <w:rPr>
          <w:sz w:val="28"/>
          <w:szCs w:val="28"/>
          <w:lang w:val="uk-UA"/>
        </w:rPr>
        <w:t xml:space="preserve"> навчального матеріалу;</w:t>
      </w:r>
      <w:r w:rsidRPr="00B42D62">
        <w:rPr>
          <w:sz w:val="28"/>
          <w:szCs w:val="28"/>
          <w:lang w:val="uk-UA"/>
        </w:rPr>
        <w:t xml:space="preserve"> </w:t>
      </w:r>
    </w:p>
    <w:p w:rsidR="00AF06A6" w:rsidRPr="00B42D62" w:rsidRDefault="00AF06A6" w:rsidP="00AF06A6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 w:rsidRPr="00F53820">
        <w:rPr>
          <w:iCs/>
          <w:sz w:val="28"/>
          <w:szCs w:val="28"/>
          <w:lang w:val="uk-UA"/>
        </w:rPr>
        <w:t xml:space="preserve">блочний </w:t>
      </w:r>
      <w:r>
        <w:rPr>
          <w:iCs/>
          <w:sz w:val="28"/>
          <w:szCs w:val="28"/>
          <w:lang w:val="uk-UA"/>
        </w:rPr>
        <w:t>спосіб</w:t>
      </w:r>
      <w:r w:rsidRPr="00B42D62">
        <w:rPr>
          <w:i/>
          <w:iCs/>
          <w:sz w:val="28"/>
          <w:szCs w:val="28"/>
          <w:lang w:val="uk-UA"/>
        </w:rPr>
        <w:t xml:space="preserve"> </w:t>
      </w:r>
      <w:r w:rsidRPr="00B42D62">
        <w:rPr>
          <w:iCs/>
          <w:sz w:val="28"/>
          <w:szCs w:val="28"/>
          <w:lang w:val="uk-UA"/>
        </w:rPr>
        <w:t xml:space="preserve">передбачає розподіл навчального </w:t>
      </w:r>
      <w:r>
        <w:rPr>
          <w:iCs/>
          <w:sz w:val="28"/>
          <w:szCs w:val="28"/>
          <w:lang w:val="uk-UA"/>
        </w:rPr>
        <w:t>матеріалу</w:t>
      </w:r>
      <w:r w:rsidRPr="00B42D62">
        <w:rPr>
          <w:iCs/>
          <w:sz w:val="28"/>
          <w:szCs w:val="28"/>
          <w:lang w:val="uk-UA"/>
        </w:rPr>
        <w:t xml:space="preserve"> на самостійні структурні одиниці – блоки, </w:t>
      </w:r>
      <w:r>
        <w:rPr>
          <w:sz w:val="28"/>
          <w:szCs w:val="28"/>
          <w:lang w:val="uk-UA"/>
        </w:rPr>
        <w:t>дає</w:t>
      </w:r>
      <w:r w:rsidRPr="00B42D62">
        <w:rPr>
          <w:sz w:val="28"/>
          <w:szCs w:val="28"/>
          <w:lang w:val="uk-UA"/>
        </w:rPr>
        <w:t xml:space="preserve"> можливість заміни одного змістового блоку</w:t>
      </w:r>
      <w:r>
        <w:rPr>
          <w:sz w:val="28"/>
          <w:szCs w:val="28"/>
          <w:lang w:val="uk-UA"/>
        </w:rPr>
        <w:t xml:space="preserve"> </w:t>
      </w:r>
      <w:r w:rsidRPr="00B42D62">
        <w:rPr>
          <w:sz w:val="28"/>
          <w:szCs w:val="28"/>
          <w:lang w:val="uk-UA"/>
        </w:rPr>
        <w:lastRenderedPageBreak/>
        <w:t>(розділу або теми)  іншим</w:t>
      </w:r>
      <w:r>
        <w:rPr>
          <w:sz w:val="28"/>
          <w:szCs w:val="28"/>
          <w:lang w:val="uk-UA"/>
        </w:rPr>
        <w:t xml:space="preserve"> в</w:t>
      </w:r>
      <w:r w:rsidRPr="00B42D62">
        <w:rPr>
          <w:sz w:val="28"/>
          <w:szCs w:val="28"/>
          <w:lang w:val="uk-UA"/>
        </w:rPr>
        <w:t xml:space="preserve"> залежно</w:t>
      </w:r>
      <w:r>
        <w:rPr>
          <w:sz w:val="28"/>
          <w:szCs w:val="28"/>
          <w:lang w:val="uk-UA"/>
        </w:rPr>
        <w:t>сті</w:t>
      </w:r>
      <w:r w:rsidRPr="00B42D62">
        <w:rPr>
          <w:sz w:val="28"/>
          <w:szCs w:val="28"/>
          <w:lang w:val="uk-UA"/>
        </w:rPr>
        <w:t xml:space="preserve"> від наявних </w:t>
      </w:r>
      <w:r>
        <w:rPr>
          <w:sz w:val="28"/>
          <w:szCs w:val="28"/>
          <w:lang w:val="uk-UA"/>
        </w:rPr>
        <w:t xml:space="preserve">організаційно-методичних </w:t>
      </w:r>
      <w:r w:rsidRPr="00B42D62">
        <w:rPr>
          <w:sz w:val="28"/>
          <w:szCs w:val="28"/>
          <w:lang w:val="uk-UA"/>
        </w:rPr>
        <w:t>умов</w:t>
      </w:r>
      <w:r>
        <w:rPr>
          <w:sz w:val="28"/>
          <w:szCs w:val="28"/>
          <w:lang w:val="uk-UA"/>
        </w:rPr>
        <w:t>,</w:t>
      </w:r>
      <w:r w:rsidRPr="00B42D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запитів</w:t>
      </w:r>
      <w:r w:rsidRPr="00B42D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вихованців.</w:t>
      </w:r>
    </w:p>
    <w:p w:rsidR="00AF06A6" w:rsidRPr="009405F4" w:rsidRDefault="00AF06A6" w:rsidP="00AF06A6">
      <w:pPr>
        <w:pStyle w:val="a5"/>
        <w:spacing w:after="0"/>
        <w:ind w:firstLine="720"/>
        <w:jc w:val="both"/>
        <w:rPr>
          <w:iCs/>
          <w:sz w:val="28"/>
          <w:szCs w:val="28"/>
          <w:lang w:val="uk-UA"/>
        </w:rPr>
      </w:pPr>
      <w:r w:rsidRPr="009405F4">
        <w:rPr>
          <w:iCs/>
          <w:sz w:val="28"/>
          <w:szCs w:val="28"/>
          <w:lang w:val="uk-UA"/>
        </w:rPr>
        <w:t>При розроб</w:t>
      </w:r>
      <w:r>
        <w:rPr>
          <w:iCs/>
          <w:sz w:val="28"/>
          <w:szCs w:val="28"/>
          <w:lang w:val="uk-UA"/>
        </w:rPr>
        <w:t>ленні</w:t>
      </w:r>
      <w:r w:rsidRPr="009405F4">
        <w:rPr>
          <w:iCs/>
          <w:sz w:val="28"/>
          <w:szCs w:val="28"/>
          <w:lang w:val="uk-UA"/>
        </w:rPr>
        <w:t xml:space="preserve"> програм можливе поєднання елементів різних </w:t>
      </w:r>
      <w:r>
        <w:rPr>
          <w:iCs/>
          <w:sz w:val="28"/>
          <w:szCs w:val="28"/>
          <w:lang w:val="uk-UA"/>
        </w:rPr>
        <w:t>способів побудови</w:t>
      </w:r>
      <w:r w:rsidRPr="009405F4">
        <w:rPr>
          <w:iCs/>
          <w:sz w:val="28"/>
          <w:szCs w:val="28"/>
          <w:lang w:val="uk-UA"/>
        </w:rPr>
        <w:t xml:space="preserve"> (</w:t>
      </w:r>
      <w:r>
        <w:rPr>
          <w:iCs/>
          <w:sz w:val="28"/>
          <w:szCs w:val="28"/>
          <w:lang w:val="uk-UA"/>
        </w:rPr>
        <w:t>блочного та</w:t>
      </w:r>
      <w:r w:rsidRPr="009405F4">
        <w:rPr>
          <w:iCs/>
          <w:sz w:val="28"/>
          <w:szCs w:val="28"/>
          <w:lang w:val="uk-UA"/>
        </w:rPr>
        <w:t xml:space="preserve"> концентричн</w:t>
      </w:r>
      <w:r>
        <w:rPr>
          <w:iCs/>
          <w:sz w:val="28"/>
          <w:szCs w:val="28"/>
          <w:lang w:val="uk-UA"/>
        </w:rPr>
        <w:t>ого</w:t>
      </w:r>
      <w:r w:rsidRPr="009405F4">
        <w:rPr>
          <w:iCs/>
          <w:sz w:val="28"/>
          <w:szCs w:val="28"/>
          <w:lang w:val="uk-UA"/>
        </w:rPr>
        <w:t>, лінійн</w:t>
      </w:r>
      <w:r>
        <w:rPr>
          <w:iCs/>
          <w:sz w:val="28"/>
          <w:szCs w:val="28"/>
          <w:lang w:val="uk-UA"/>
        </w:rPr>
        <w:t>ого</w:t>
      </w:r>
      <w:r w:rsidRPr="009405F4">
        <w:rPr>
          <w:iCs/>
          <w:sz w:val="28"/>
          <w:szCs w:val="28"/>
          <w:lang w:val="uk-UA"/>
        </w:rPr>
        <w:t xml:space="preserve"> та концентричн</w:t>
      </w:r>
      <w:r>
        <w:rPr>
          <w:iCs/>
          <w:sz w:val="28"/>
          <w:szCs w:val="28"/>
          <w:lang w:val="uk-UA"/>
        </w:rPr>
        <w:t>ого</w:t>
      </w:r>
      <w:r w:rsidRPr="009405F4">
        <w:rPr>
          <w:iCs/>
          <w:sz w:val="28"/>
          <w:szCs w:val="28"/>
          <w:lang w:val="uk-UA"/>
        </w:rPr>
        <w:t xml:space="preserve"> тощо).</w:t>
      </w:r>
    </w:p>
    <w:p w:rsidR="00AF06A6" w:rsidRPr="00116277" w:rsidRDefault="00AF06A6" w:rsidP="00AF06A6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 w:rsidRPr="00336A5F">
        <w:rPr>
          <w:sz w:val="28"/>
          <w:szCs w:val="28"/>
          <w:highlight w:val="yellow"/>
          <w:lang w:val="uk-UA"/>
        </w:rPr>
        <w:t>При побудові навчальних програм на основі компетентнісного підходу необхідно провести його через всі розділи навчальної програми – від відповідних формулювань мети і завдань до змісту програми, форм практичної роботи, прогнозованих результатів, контролю практичних досягнень вихованців.</w:t>
      </w:r>
    </w:p>
    <w:p w:rsidR="00AF06A6" w:rsidRPr="00D13A97" w:rsidRDefault="00AF06A6" w:rsidP="00AF06A6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 w:rsidRPr="00D13A97">
        <w:rPr>
          <w:sz w:val="28"/>
          <w:szCs w:val="28"/>
          <w:lang w:val="uk-UA"/>
        </w:rPr>
        <w:t>Опис змісту програми здійснюється з дотриманням такої послідовності викладу матеріалу:</w:t>
      </w:r>
    </w:p>
    <w:p w:rsidR="00AF06A6" w:rsidRPr="00C4615B" w:rsidRDefault="00AF06A6" w:rsidP="00AF06A6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 w:rsidRPr="00C4615B">
        <w:rPr>
          <w:sz w:val="28"/>
          <w:szCs w:val="28"/>
          <w:lang w:val="uk-UA"/>
        </w:rPr>
        <w:t>назва розділу/теми (нуме</w:t>
      </w:r>
      <w:r w:rsidRPr="00C4615B">
        <w:rPr>
          <w:sz w:val="28"/>
          <w:szCs w:val="28"/>
          <w:lang w:val="uk-UA"/>
        </w:rPr>
        <w:softHyphen/>
        <w:t>руються ара</w:t>
      </w:r>
      <w:r w:rsidRPr="00C4615B">
        <w:rPr>
          <w:sz w:val="28"/>
          <w:szCs w:val="28"/>
          <w:lang w:val="uk-UA"/>
        </w:rPr>
        <w:t>б</w:t>
      </w:r>
      <w:r w:rsidRPr="00C4615B">
        <w:rPr>
          <w:sz w:val="28"/>
          <w:szCs w:val="28"/>
          <w:lang w:val="uk-UA"/>
        </w:rPr>
        <w:t>ськими цифрами, номер теми складається з но</w:t>
      </w:r>
      <w:r w:rsidRPr="00C4615B">
        <w:rPr>
          <w:sz w:val="28"/>
          <w:szCs w:val="28"/>
          <w:lang w:val="uk-UA"/>
        </w:rPr>
        <w:softHyphen/>
        <w:t>мера розділу і порядкового номера теми, відокремлених крапкою; починаються з абзацу</w:t>
      </w:r>
      <w:r>
        <w:rPr>
          <w:sz w:val="28"/>
          <w:szCs w:val="28"/>
          <w:lang w:val="uk-UA"/>
        </w:rPr>
        <w:t xml:space="preserve"> в </w:t>
      </w:r>
      <w:smartTag w:uri="urn:schemas-microsoft-com:office:smarttags" w:element="metricconverter">
        <w:smartTagPr>
          <w:attr w:name="ProductID" w:val="1,25 см"/>
        </w:smartTagPr>
        <w:r>
          <w:rPr>
            <w:sz w:val="28"/>
            <w:szCs w:val="28"/>
            <w:lang w:val="uk-UA"/>
          </w:rPr>
          <w:t>1,25 см</w:t>
        </w:r>
      </w:smartTag>
      <w:r w:rsidRPr="00C4615B">
        <w:rPr>
          <w:sz w:val="28"/>
          <w:szCs w:val="28"/>
          <w:lang w:val="uk-UA"/>
        </w:rPr>
        <w:t>);</w:t>
      </w:r>
    </w:p>
    <w:p w:rsidR="00AF06A6" w:rsidRPr="00D13A97" w:rsidRDefault="00AF06A6" w:rsidP="00AF06A6">
      <w:pPr>
        <w:pStyle w:val="a5"/>
        <w:spacing w:after="0"/>
        <w:ind w:left="709"/>
        <w:jc w:val="both"/>
        <w:rPr>
          <w:sz w:val="28"/>
          <w:szCs w:val="28"/>
          <w:lang w:val="uk-UA"/>
        </w:rPr>
      </w:pPr>
      <w:r w:rsidRPr="00D13A97">
        <w:rPr>
          <w:sz w:val="28"/>
          <w:szCs w:val="28"/>
          <w:lang w:val="uk-UA"/>
        </w:rPr>
        <w:t>кількість годин для вивчення теми;</w:t>
      </w:r>
    </w:p>
    <w:p w:rsidR="00AF06A6" w:rsidRDefault="00AF06A6" w:rsidP="00AF06A6">
      <w:pPr>
        <w:pStyle w:val="a5"/>
        <w:ind w:firstLine="709"/>
        <w:jc w:val="both"/>
        <w:rPr>
          <w:sz w:val="28"/>
          <w:szCs w:val="28"/>
          <w:lang w:val="uk-UA"/>
        </w:rPr>
      </w:pPr>
      <w:r w:rsidRPr="00D13A97">
        <w:rPr>
          <w:sz w:val="28"/>
          <w:szCs w:val="28"/>
          <w:lang w:val="uk-UA"/>
        </w:rPr>
        <w:t xml:space="preserve">зміст навчального </w:t>
      </w:r>
      <w:r>
        <w:rPr>
          <w:sz w:val="28"/>
          <w:szCs w:val="28"/>
          <w:lang w:val="uk-UA"/>
        </w:rPr>
        <w:t>матеріалу</w:t>
      </w:r>
      <w:r w:rsidRPr="00D13A97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теоретична та практична частини).</w:t>
      </w:r>
    </w:p>
    <w:p w:rsidR="00AF06A6" w:rsidRDefault="00AF06A6" w:rsidP="00AF06A6">
      <w:pPr>
        <w:jc w:val="center"/>
        <w:rPr>
          <w:b/>
          <w:sz w:val="28"/>
          <w:szCs w:val="28"/>
        </w:rPr>
      </w:pPr>
    </w:p>
    <w:p w:rsidR="00AF06A6" w:rsidRPr="00D13A97" w:rsidRDefault="00AF06A6" w:rsidP="00AF06A6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«</w:t>
      </w:r>
      <w:r w:rsidRPr="004C0976">
        <w:rPr>
          <w:b/>
          <w:sz w:val="28"/>
          <w:szCs w:val="28"/>
          <w:lang w:val="uk-UA"/>
        </w:rPr>
        <w:t>ПРОГНОЗОВАНИЙ РЕЗУЛЬТАТ</w:t>
      </w:r>
      <w:r>
        <w:rPr>
          <w:sz w:val="28"/>
          <w:szCs w:val="28"/>
          <w:lang w:val="uk-UA"/>
        </w:rPr>
        <w:t>»</w:t>
      </w:r>
      <w:r w:rsidRPr="00D13A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передбачає </w:t>
      </w:r>
      <w:r w:rsidRPr="00D13A97">
        <w:rPr>
          <w:sz w:val="28"/>
          <w:szCs w:val="28"/>
          <w:lang w:val="uk-UA"/>
        </w:rPr>
        <w:t>результат</w:t>
      </w:r>
      <w:r>
        <w:rPr>
          <w:sz w:val="28"/>
          <w:szCs w:val="28"/>
          <w:lang w:val="uk-UA"/>
        </w:rPr>
        <w:t>и</w:t>
      </w:r>
      <w:r w:rsidRPr="00D13A97">
        <w:rPr>
          <w:sz w:val="28"/>
          <w:szCs w:val="28"/>
          <w:lang w:val="uk-UA"/>
        </w:rPr>
        <w:t xml:space="preserve"> </w:t>
      </w:r>
      <w:r w:rsidRPr="004471D2">
        <w:rPr>
          <w:sz w:val="28"/>
          <w:szCs w:val="28"/>
          <w:lang w:val="uk-UA"/>
        </w:rPr>
        <w:t>навчально-виховної</w:t>
      </w:r>
      <w:r>
        <w:rPr>
          <w:color w:val="FF0000"/>
          <w:sz w:val="28"/>
          <w:szCs w:val="28"/>
          <w:lang w:val="uk-UA"/>
        </w:rPr>
        <w:t xml:space="preserve"> </w:t>
      </w:r>
      <w:r w:rsidRPr="00D13A97">
        <w:rPr>
          <w:sz w:val="28"/>
          <w:szCs w:val="28"/>
          <w:lang w:val="uk-UA"/>
        </w:rPr>
        <w:t xml:space="preserve">діяльності </w:t>
      </w:r>
      <w:r>
        <w:rPr>
          <w:sz w:val="28"/>
          <w:szCs w:val="28"/>
          <w:lang w:val="uk-UA"/>
        </w:rPr>
        <w:t xml:space="preserve">за кожен </w:t>
      </w:r>
      <w:r w:rsidRPr="00C4615B">
        <w:rPr>
          <w:sz w:val="28"/>
          <w:szCs w:val="28"/>
          <w:lang w:val="uk-UA"/>
        </w:rPr>
        <w:t>період</w:t>
      </w:r>
      <w:r>
        <w:rPr>
          <w:sz w:val="28"/>
          <w:szCs w:val="28"/>
          <w:lang w:val="uk-UA"/>
        </w:rPr>
        <w:t xml:space="preserve"> навчання та має такі складові: вихованці (учні, слухачі) мають знати, вихованці (учні, слухачі) мають вміти, </w:t>
      </w:r>
      <w:r w:rsidRPr="00C44901">
        <w:rPr>
          <w:sz w:val="28"/>
          <w:szCs w:val="28"/>
          <w:lang w:val="uk-UA"/>
        </w:rPr>
        <w:t>вихованці</w:t>
      </w:r>
      <w:r>
        <w:rPr>
          <w:sz w:val="28"/>
          <w:szCs w:val="28"/>
          <w:lang w:val="uk-UA"/>
        </w:rPr>
        <w:t xml:space="preserve"> (учні, слухачі) </w:t>
      </w:r>
      <w:r w:rsidRPr="00C44901">
        <w:rPr>
          <w:sz w:val="28"/>
          <w:szCs w:val="28"/>
          <w:lang w:val="uk-UA"/>
        </w:rPr>
        <w:t xml:space="preserve">мають </w:t>
      </w:r>
      <w:r>
        <w:rPr>
          <w:sz w:val="28"/>
          <w:szCs w:val="28"/>
          <w:lang w:val="uk-UA"/>
        </w:rPr>
        <w:t>на</w:t>
      </w:r>
      <w:r w:rsidRPr="00C44901">
        <w:rPr>
          <w:sz w:val="28"/>
          <w:szCs w:val="28"/>
          <w:lang w:val="uk-UA"/>
        </w:rPr>
        <w:t xml:space="preserve">бути </w:t>
      </w:r>
      <w:r>
        <w:rPr>
          <w:sz w:val="28"/>
          <w:szCs w:val="28"/>
          <w:lang w:val="uk-UA"/>
        </w:rPr>
        <w:t>досвід</w:t>
      </w:r>
      <w:r w:rsidRPr="00C4490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 умови застосування компетентісного підходу складові прогнозованого результату будуть такі: вихованці (учні, слухачі) мають знати і розуміти, вихованці (учні, слухачі) мають вміти та застосовувати, у вихованців (учнів, слухачів) мають бути сформовані компетенції.</w:t>
      </w:r>
      <w:r w:rsidRPr="00D13A97">
        <w:rPr>
          <w:sz w:val="28"/>
          <w:szCs w:val="28"/>
          <w:lang w:val="uk-UA"/>
        </w:rPr>
        <w:t xml:space="preserve"> </w:t>
      </w:r>
    </w:p>
    <w:p w:rsidR="00AF06A6" w:rsidRPr="00EB2088" w:rsidRDefault="00AF06A6" w:rsidP="00AF06A6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  <w:r w:rsidRPr="00EB2088">
        <w:rPr>
          <w:sz w:val="28"/>
          <w:szCs w:val="28"/>
          <w:lang w:val="uk-UA"/>
        </w:rPr>
        <w:t>Прогнозован</w:t>
      </w:r>
      <w:r>
        <w:rPr>
          <w:sz w:val="28"/>
          <w:szCs w:val="28"/>
          <w:lang w:val="uk-UA"/>
        </w:rPr>
        <w:t>і</w:t>
      </w:r>
      <w:r w:rsidRPr="00EB2088">
        <w:rPr>
          <w:sz w:val="28"/>
          <w:szCs w:val="28"/>
          <w:lang w:val="uk-UA"/>
        </w:rPr>
        <w:t xml:space="preserve"> результат</w:t>
      </w:r>
      <w:r>
        <w:rPr>
          <w:sz w:val="28"/>
          <w:szCs w:val="28"/>
          <w:lang w:val="uk-UA"/>
        </w:rPr>
        <w:t>и</w:t>
      </w:r>
      <w:r w:rsidRPr="00EB2088">
        <w:rPr>
          <w:sz w:val="28"/>
          <w:szCs w:val="28"/>
          <w:lang w:val="uk-UA"/>
        </w:rPr>
        <w:t xml:space="preserve"> можна оформити у вигляді таблиці:</w:t>
      </w:r>
    </w:p>
    <w:p w:rsidR="00AF06A6" w:rsidRPr="00CF0275" w:rsidRDefault="00AF06A6" w:rsidP="00AF06A6">
      <w:pPr>
        <w:pStyle w:val="a5"/>
        <w:spacing w:after="0"/>
        <w:ind w:firstLine="709"/>
        <w:jc w:val="both"/>
        <w:rPr>
          <w:sz w:val="28"/>
          <w:szCs w:val="28"/>
          <w:highlight w:val="lightGray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678"/>
        <w:gridCol w:w="3367"/>
      </w:tblGrid>
      <w:tr w:rsidR="00AF06A6" w:rsidRPr="0088339F" w:rsidTr="00AF06A6">
        <w:tc>
          <w:tcPr>
            <w:tcW w:w="1809" w:type="dxa"/>
          </w:tcPr>
          <w:p w:rsidR="00AF06A6" w:rsidRPr="00A50B6F" w:rsidRDefault="00AF06A6" w:rsidP="00AF06A6">
            <w:pPr>
              <w:pStyle w:val="a5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0B6F">
              <w:rPr>
                <w:sz w:val="28"/>
                <w:szCs w:val="28"/>
                <w:lang w:val="uk-UA"/>
              </w:rPr>
              <w:t>Назва розділу (теми)</w:t>
            </w:r>
          </w:p>
        </w:tc>
        <w:tc>
          <w:tcPr>
            <w:tcW w:w="4678" w:type="dxa"/>
          </w:tcPr>
          <w:p w:rsidR="00AF06A6" w:rsidRPr="00A50B6F" w:rsidRDefault="00AF06A6" w:rsidP="00AF06A6">
            <w:pPr>
              <w:pStyle w:val="a5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A50B6F">
              <w:rPr>
                <w:sz w:val="28"/>
                <w:szCs w:val="28"/>
                <w:lang w:val="uk-UA"/>
              </w:rPr>
              <w:t>Вимоги до рівня досягнень</w:t>
            </w:r>
            <w:r>
              <w:rPr>
                <w:sz w:val="28"/>
                <w:szCs w:val="28"/>
                <w:lang w:val="uk-UA"/>
              </w:rPr>
              <w:t xml:space="preserve"> вихованців (учнів, слухачів)</w:t>
            </w:r>
          </w:p>
        </w:tc>
        <w:tc>
          <w:tcPr>
            <w:tcW w:w="3367" w:type="dxa"/>
          </w:tcPr>
          <w:p w:rsidR="00AF06A6" w:rsidRPr="00A50B6F" w:rsidRDefault="00AF06A6" w:rsidP="00AF06A6">
            <w:pPr>
              <w:pStyle w:val="a5"/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 демонстрації</w:t>
            </w:r>
            <w:r w:rsidRPr="00A50B6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досягнень</w:t>
            </w:r>
            <w:r w:rsidRPr="00A50B6F">
              <w:rPr>
                <w:sz w:val="28"/>
                <w:szCs w:val="28"/>
                <w:lang w:val="uk-UA"/>
              </w:rPr>
              <w:t xml:space="preserve"> вихованців</w:t>
            </w:r>
            <w:r>
              <w:rPr>
                <w:sz w:val="28"/>
                <w:szCs w:val="28"/>
                <w:lang w:val="uk-UA"/>
              </w:rPr>
              <w:t xml:space="preserve"> (учнів, слухачів)</w:t>
            </w:r>
          </w:p>
        </w:tc>
      </w:tr>
      <w:tr w:rsidR="00AF06A6" w:rsidRPr="0088339F" w:rsidTr="00AF06A6">
        <w:tc>
          <w:tcPr>
            <w:tcW w:w="1809" w:type="dxa"/>
          </w:tcPr>
          <w:p w:rsidR="00AF06A6" w:rsidRPr="00A50B6F" w:rsidRDefault="00AF06A6" w:rsidP="00AF06A6">
            <w:pPr>
              <w:pStyle w:val="a5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A50B6F">
              <w:rPr>
                <w:sz w:val="28"/>
                <w:szCs w:val="28"/>
                <w:lang w:val="uk-UA"/>
              </w:rPr>
              <w:t>Розділ …</w:t>
            </w:r>
          </w:p>
        </w:tc>
        <w:tc>
          <w:tcPr>
            <w:tcW w:w="4678" w:type="dxa"/>
          </w:tcPr>
          <w:p w:rsidR="00AF06A6" w:rsidRPr="00A50B6F" w:rsidRDefault="00AF06A6" w:rsidP="00AF06A6">
            <w:pPr>
              <w:pStyle w:val="a5"/>
              <w:spacing w:after="0"/>
              <w:ind w:left="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Вихованці</w:t>
            </w:r>
            <w:r w:rsidRPr="00A50B6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(учні, слухачі) </w:t>
            </w:r>
            <w:r w:rsidRPr="00A50B6F">
              <w:rPr>
                <w:sz w:val="28"/>
                <w:szCs w:val="28"/>
                <w:lang w:val="uk-UA"/>
              </w:rPr>
              <w:t>мають знати …;</w:t>
            </w:r>
          </w:p>
          <w:p w:rsidR="00AF06A6" w:rsidRPr="00A50B6F" w:rsidRDefault="00AF06A6" w:rsidP="00AF06A6">
            <w:pPr>
              <w:pStyle w:val="a5"/>
              <w:spacing w:after="0"/>
              <w:ind w:left="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Вихованці (учні, слухачі) мають вміти</w:t>
            </w:r>
            <w:r w:rsidRPr="00A50B6F">
              <w:rPr>
                <w:sz w:val="28"/>
                <w:szCs w:val="28"/>
                <w:lang w:val="uk-UA"/>
              </w:rPr>
              <w:t xml:space="preserve"> …;</w:t>
            </w:r>
          </w:p>
          <w:p w:rsidR="00AF06A6" w:rsidRDefault="00AF06A6" w:rsidP="00AF06A6">
            <w:pPr>
              <w:pStyle w:val="a5"/>
              <w:spacing w:after="0"/>
              <w:ind w:left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44901">
              <w:rPr>
                <w:sz w:val="28"/>
                <w:szCs w:val="28"/>
                <w:lang w:val="uk-UA"/>
              </w:rPr>
              <w:t xml:space="preserve">ихованці </w:t>
            </w:r>
            <w:r>
              <w:rPr>
                <w:sz w:val="28"/>
                <w:szCs w:val="28"/>
                <w:lang w:val="uk-UA"/>
              </w:rPr>
              <w:t xml:space="preserve">(учні, слухачі) </w:t>
            </w:r>
            <w:r w:rsidRPr="00C44901">
              <w:rPr>
                <w:sz w:val="28"/>
                <w:szCs w:val="28"/>
                <w:lang w:val="uk-UA"/>
              </w:rPr>
              <w:t xml:space="preserve">мають </w:t>
            </w:r>
            <w:r>
              <w:rPr>
                <w:sz w:val="28"/>
                <w:szCs w:val="28"/>
                <w:lang w:val="uk-UA"/>
              </w:rPr>
              <w:t>на</w:t>
            </w:r>
            <w:r w:rsidRPr="00C44901">
              <w:rPr>
                <w:sz w:val="28"/>
                <w:szCs w:val="28"/>
                <w:lang w:val="uk-UA"/>
              </w:rPr>
              <w:t xml:space="preserve">бути </w:t>
            </w:r>
            <w:r>
              <w:rPr>
                <w:sz w:val="28"/>
                <w:szCs w:val="28"/>
                <w:lang w:val="uk-UA"/>
              </w:rPr>
              <w:t>досвід у …</w:t>
            </w:r>
            <w:r w:rsidRPr="00A50B6F">
              <w:rPr>
                <w:sz w:val="28"/>
                <w:szCs w:val="28"/>
                <w:lang w:val="uk-UA"/>
              </w:rPr>
              <w:t xml:space="preserve"> </w:t>
            </w:r>
          </w:p>
          <w:p w:rsidR="00AF06A6" w:rsidRDefault="00AF06A6" w:rsidP="00AF06A6">
            <w:pPr>
              <w:pStyle w:val="a5"/>
              <w:spacing w:after="0"/>
              <w:ind w:left="2"/>
              <w:rPr>
                <w:sz w:val="28"/>
                <w:szCs w:val="28"/>
                <w:lang w:val="uk-UA"/>
              </w:rPr>
            </w:pPr>
            <w:r w:rsidRPr="00A50B6F">
              <w:rPr>
                <w:i/>
                <w:sz w:val="28"/>
                <w:szCs w:val="28"/>
                <w:lang w:val="uk-UA"/>
              </w:rPr>
              <w:t>або</w:t>
            </w:r>
            <w:r w:rsidRPr="00A50B6F">
              <w:rPr>
                <w:sz w:val="28"/>
                <w:szCs w:val="28"/>
                <w:lang w:val="uk-UA"/>
              </w:rPr>
              <w:t xml:space="preserve"> </w:t>
            </w:r>
          </w:p>
          <w:p w:rsidR="00AF06A6" w:rsidRPr="00A50B6F" w:rsidRDefault="00AF06A6" w:rsidP="00AF06A6">
            <w:pPr>
              <w:pStyle w:val="a5"/>
              <w:spacing w:after="0"/>
              <w:ind w:left="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Вихованці</w:t>
            </w:r>
            <w:r w:rsidRPr="00A50B6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(учні, слухачі) </w:t>
            </w:r>
            <w:r w:rsidRPr="00A50B6F">
              <w:rPr>
                <w:sz w:val="28"/>
                <w:szCs w:val="28"/>
                <w:lang w:val="uk-UA"/>
              </w:rPr>
              <w:t xml:space="preserve">мають знати </w:t>
            </w:r>
            <w:r>
              <w:rPr>
                <w:sz w:val="28"/>
                <w:szCs w:val="28"/>
                <w:lang w:val="uk-UA"/>
              </w:rPr>
              <w:t xml:space="preserve">і розуміти </w:t>
            </w:r>
            <w:r w:rsidRPr="00A50B6F">
              <w:rPr>
                <w:sz w:val="28"/>
                <w:szCs w:val="28"/>
                <w:lang w:val="uk-UA"/>
              </w:rPr>
              <w:t>…;</w:t>
            </w:r>
          </w:p>
          <w:p w:rsidR="00AF06A6" w:rsidRPr="00A50B6F" w:rsidRDefault="00AF06A6" w:rsidP="00AF06A6">
            <w:pPr>
              <w:pStyle w:val="a5"/>
              <w:spacing w:after="0"/>
              <w:ind w:left="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Вихованці (учні, слухачі) мають вміти</w:t>
            </w:r>
            <w:r w:rsidRPr="00A50B6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 застосовувати </w:t>
            </w:r>
            <w:r w:rsidRPr="00A50B6F">
              <w:rPr>
                <w:sz w:val="28"/>
                <w:szCs w:val="28"/>
                <w:lang w:val="uk-UA"/>
              </w:rPr>
              <w:t>…;</w:t>
            </w:r>
          </w:p>
          <w:p w:rsidR="00AF06A6" w:rsidRPr="00A50B6F" w:rsidRDefault="00AF06A6" w:rsidP="00AF06A6">
            <w:pPr>
              <w:pStyle w:val="a5"/>
              <w:spacing w:after="0"/>
              <w:ind w:left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A50B6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вихованців (учнів, слухачів) </w:t>
            </w:r>
            <w:r w:rsidRPr="00A50B6F">
              <w:rPr>
                <w:sz w:val="28"/>
                <w:szCs w:val="28"/>
                <w:lang w:val="uk-UA"/>
              </w:rPr>
              <w:t xml:space="preserve">мають сформуватися компетентності </w:t>
            </w:r>
            <w:r>
              <w:rPr>
                <w:sz w:val="28"/>
                <w:szCs w:val="28"/>
                <w:lang w:val="uk-UA"/>
              </w:rPr>
              <w:t xml:space="preserve">… </w:t>
            </w:r>
            <w:r w:rsidRPr="00A50B6F">
              <w:rPr>
                <w:sz w:val="28"/>
                <w:szCs w:val="28"/>
                <w:lang w:val="uk-UA"/>
              </w:rPr>
              <w:t xml:space="preserve">(при розробленні навчальної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програми із врахуванням </w:t>
            </w:r>
            <w:r w:rsidRPr="00A50B6F">
              <w:rPr>
                <w:sz w:val="28"/>
                <w:szCs w:val="28"/>
                <w:lang w:val="uk-UA"/>
              </w:rPr>
              <w:t xml:space="preserve"> компетентнісно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A50B6F">
              <w:rPr>
                <w:sz w:val="28"/>
                <w:szCs w:val="28"/>
                <w:lang w:val="uk-UA"/>
              </w:rPr>
              <w:t xml:space="preserve"> підход</w:t>
            </w:r>
            <w:r>
              <w:rPr>
                <w:sz w:val="28"/>
                <w:szCs w:val="28"/>
                <w:lang w:val="uk-UA"/>
              </w:rPr>
              <w:t>у</w:t>
            </w:r>
            <w:r w:rsidRPr="00A50B6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367" w:type="dxa"/>
          </w:tcPr>
          <w:p w:rsidR="00AF06A6" w:rsidRDefault="00AF06A6" w:rsidP="00AF06A6">
            <w:pPr>
              <w:pStyle w:val="a5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Т</w:t>
            </w:r>
            <w:r w:rsidRPr="00A50B6F">
              <w:rPr>
                <w:sz w:val="28"/>
                <w:szCs w:val="28"/>
                <w:lang w:val="uk-UA"/>
              </w:rPr>
              <w:t>ворча робота</w:t>
            </w:r>
            <w:r>
              <w:rPr>
                <w:sz w:val="28"/>
                <w:szCs w:val="28"/>
                <w:lang w:val="uk-UA"/>
              </w:rPr>
              <w:t>,</w:t>
            </w:r>
            <w:r w:rsidRPr="00A50B6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портфоліо,</w:t>
            </w:r>
            <w:r w:rsidRPr="00A50B6F">
              <w:rPr>
                <w:sz w:val="28"/>
                <w:szCs w:val="28"/>
                <w:lang w:val="uk-UA"/>
              </w:rPr>
              <w:t xml:space="preserve"> презентація</w:t>
            </w:r>
            <w:r>
              <w:rPr>
                <w:sz w:val="28"/>
                <w:szCs w:val="28"/>
                <w:lang w:val="uk-UA"/>
              </w:rPr>
              <w:t>,</w:t>
            </w:r>
            <w:r w:rsidRPr="00A50B6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захист </w:t>
            </w:r>
            <w:r w:rsidRPr="00A50B6F">
              <w:rPr>
                <w:sz w:val="28"/>
                <w:szCs w:val="28"/>
                <w:lang w:val="uk-UA"/>
              </w:rPr>
              <w:t>проект</w:t>
            </w:r>
            <w:r>
              <w:rPr>
                <w:sz w:val="28"/>
                <w:szCs w:val="28"/>
                <w:lang w:val="uk-UA"/>
              </w:rPr>
              <w:t>у;</w:t>
            </w:r>
            <w:r w:rsidRPr="00A50B6F">
              <w:rPr>
                <w:sz w:val="28"/>
                <w:szCs w:val="28"/>
                <w:lang w:val="uk-UA"/>
              </w:rPr>
              <w:t xml:space="preserve"> </w:t>
            </w:r>
          </w:p>
          <w:p w:rsidR="00AF06A6" w:rsidRDefault="00AF06A6" w:rsidP="00AF06A6">
            <w:pPr>
              <w:pStyle w:val="a5"/>
              <w:spacing w:after="0"/>
              <w:rPr>
                <w:sz w:val="28"/>
                <w:szCs w:val="28"/>
                <w:lang w:val="uk-UA"/>
              </w:rPr>
            </w:pPr>
            <w:r w:rsidRPr="00A50B6F">
              <w:rPr>
                <w:sz w:val="28"/>
                <w:szCs w:val="28"/>
                <w:lang w:val="uk-UA"/>
              </w:rPr>
              <w:t>виріб</w:t>
            </w:r>
            <w:r>
              <w:rPr>
                <w:sz w:val="28"/>
                <w:szCs w:val="28"/>
                <w:lang w:val="uk-UA"/>
              </w:rPr>
              <w:t>,</w:t>
            </w:r>
            <w:r w:rsidRPr="00A50B6F">
              <w:rPr>
                <w:sz w:val="28"/>
                <w:szCs w:val="28"/>
                <w:lang w:val="uk-UA"/>
              </w:rPr>
              <w:t xml:space="preserve"> макет</w:t>
            </w:r>
            <w:r>
              <w:rPr>
                <w:sz w:val="28"/>
                <w:szCs w:val="28"/>
                <w:lang w:val="uk-UA"/>
              </w:rPr>
              <w:t>,</w:t>
            </w:r>
            <w:r w:rsidRPr="00A50B6F">
              <w:rPr>
                <w:sz w:val="28"/>
                <w:szCs w:val="28"/>
                <w:lang w:val="uk-UA"/>
              </w:rPr>
              <w:t xml:space="preserve"> модель; концертний виступ; участь у виставках, </w:t>
            </w:r>
            <w:r>
              <w:rPr>
                <w:sz w:val="28"/>
                <w:szCs w:val="28"/>
                <w:lang w:val="uk-UA"/>
              </w:rPr>
              <w:t xml:space="preserve">фестивалях, </w:t>
            </w:r>
            <w:r w:rsidRPr="00A50B6F">
              <w:rPr>
                <w:sz w:val="28"/>
                <w:szCs w:val="28"/>
                <w:lang w:val="uk-UA"/>
              </w:rPr>
              <w:t>конкурсах, змаганнях</w:t>
            </w:r>
            <w:r>
              <w:rPr>
                <w:sz w:val="28"/>
                <w:szCs w:val="28"/>
                <w:lang w:val="uk-UA"/>
              </w:rPr>
              <w:t>, походах</w:t>
            </w:r>
            <w:r w:rsidRPr="00A50B6F">
              <w:rPr>
                <w:sz w:val="28"/>
                <w:szCs w:val="28"/>
                <w:lang w:val="uk-UA"/>
              </w:rPr>
              <w:t xml:space="preserve"> тощо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F06A6" w:rsidRPr="00A50B6F" w:rsidRDefault="00AF06A6" w:rsidP="00AF06A6">
            <w:pPr>
              <w:pStyle w:val="a5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присвоєння відповідних спортивних розрядів (звань).</w:t>
            </w:r>
          </w:p>
        </w:tc>
      </w:tr>
    </w:tbl>
    <w:p w:rsidR="00AF06A6" w:rsidRDefault="00AF06A6" w:rsidP="00AF06A6">
      <w:pPr>
        <w:pStyle w:val="a5"/>
        <w:spacing w:after="0"/>
        <w:ind w:firstLine="709"/>
        <w:jc w:val="both"/>
        <w:rPr>
          <w:sz w:val="28"/>
          <w:szCs w:val="28"/>
          <w:lang w:val="uk-UA"/>
        </w:rPr>
      </w:pPr>
    </w:p>
    <w:p w:rsidR="00AF06A6" w:rsidRDefault="00AF06A6" w:rsidP="00AF06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Прогнозований результат має бути пов’язаний з визначеними завданнями; теоретичним та практичним навчальним матеріалом, що був опрацьований протягом відповідного періоду навчання.</w:t>
      </w:r>
    </w:p>
    <w:p w:rsidR="00AF06A6" w:rsidRPr="009F48D0" w:rsidRDefault="00AF06A6" w:rsidP="00AF06A6">
      <w:pPr>
        <w:ind w:firstLine="709"/>
        <w:jc w:val="both"/>
        <w:rPr>
          <w:sz w:val="28"/>
          <w:szCs w:val="28"/>
        </w:rPr>
      </w:pPr>
      <w:r w:rsidRPr="009F48D0">
        <w:rPr>
          <w:sz w:val="28"/>
          <w:szCs w:val="28"/>
        </w:rPr>
        <w:t>Передбачені навчальними програмами методи оцін</w:t>
      </w:r>
      <w:r>
        <w:rPr>
          <w:sz w:val="28"/>
          <w:szCs w:val="28"/>
        </w:rPr>
        <w:t>ювання</w:t>
      </w:r>
      <w:r w:rsidRPr="009F48D0">
        <w:rPr>
          <w:sz w:val="28"/>
          <w:szCs w:val="28"/>
        </w:rPr>
        <w:t xml:space="preserve"> результатів навчально</w:t>
      </w:r>
      <w:r>
        <w:rPr>
          <w:sz w:val="28"/>
          <w:szCs w:val="28"/>
        </w:rPr>
        <w:t>-виховного</w:t>
      </w:r>
      <w:r w:rsidRPr="009F48D0">
        <w:rPr>
          <w:sz w:val="28"/>
          <w:szCs w:val="28"/>
        </w:rPr>
        <w:t xml:space="preserve"> процесу повинні здійснювати позитивний вплив на самооцінку, забезпечувати емоційну рівновагу</w:t>
      </w:r>
      <w:r>
        <w:rPr>
          <w:sz w:val="28"/>
          <w:szCs w:val="28"/>
        </w:rPr>
        <w:t>,</w:t>
      </w:r>
      <w:r w:rsidRPr="009F48D0">
        <w:rPr>
          <w:sz w:val="28"/>
          <w:szCs w:val="28"/>
        </w:rPr>
        <w:t xml:space="preserve"> мотив</w:t>
      </w:r>
      <w:r>
        <w:rPr>
          <w:sz w:val="28"/>
          <w:szCs w:val="28"/>
        </w:rPr>
        <w:t>увати</w:t>
      </w:r>
      <w:r w:rsidRPr="009F48D0">
        <w:rPr>
          <w:sz w:val="28"/>
          <w:szCs w:val="28"/>
        </w:rPr>
        <w:t xml:space="preserve"> дітей до пізнання та творчості.</w:t>
      </w:r>
    </w:p>
    <w:p w:rsidR="00AF06A6" w:rsidRPr="00D13A97" w:rsidRDefault="00AF06A6" w:rsidP="00AF06A6">
      <w:pPr>
        <w:ind w:firstLine="709"/>
        <w:jc w:val="both"/>
        <w:rPr>
          <w:sz w:val="28"/>
          <w:szCs w:val="28"/>
        </w:rPr>
      </w:pPr>
      <w:r w:rsidRPr="00122DEB">
        <w:rPr>
          <w:b/>
          <w:sz w:val="28"/>
          <w:szCs w:val="28"/>
        </w:rPr>
        <w:t>ЛІТЕРАТУРА</w:t>
      </w:r>
      <w:r>
        <w:rPr>
          <w:sz w:val="28"/>
          <w:szCs w:val="28"/>
        </w:rPr>
        <w:t>.</w:t>
      </w:r>
      <w:r w:rsidRPr="001A0020">
        <w:rPr>
          <w:sz w:val="28"/>
          <w:szCs w:val="28"/>
        </w:rPr>
        <w:t xml:space="preserve"> </w:t>
      </w:r>
      <w:r w:rsidRPr="00D13A97">
        <w:rPr>
          <w:sz w:val="28"/>
          <w:szCs w:val="28"/>
        </w:rPr>
        <w:t>До навчальної програми може додаватися кілька списків літератури: використана</w:t>
      </w:r>
      <w:r>
        <w:rPr>
          <w:sz w:val="28"/>
          <w:szCs w:val="28"/>
        </w:rPr>
        <w:t xml:space="preserve"> при розробці навчальної програми;</w:t>
      </w:r>
      <w:r w:rsidRPr="00D13A97">
        <w:rPr>
          <w:sz w:val="28"/>
          <w:szCs w:val="28"/>
        </w:rPr>
        <w:t xml:space="preserve"> рекомендована для педагогів (науково-методичні видання, методичні посібники, методичні рекомендації)</w:t>
      </w:r>
      <w:r>
        <w:rPr>
          <w:sz w:val="28"/>
          <w:szCs w:val="28"/>
        </w:rPr>
        <w:t xml:space="preserve">, </w:t>
      </w:r>
      <w:r w:rsidRPr="00D13A97">
        <w:rPr>
          <w:sz w:val="28"/>
          <w:szCs w:val="28"/>
        </w:rPr>
        <w:t xml:space="preserve">для вихованців (науково-популярні, довідкові видання, навчальні посібники, практикуми тощо). </w:t>
      </w:r>
    </w:p>
    <w:p w:rsidR="00AF06A6" w:rsidRPr="00D13A97" w:rsidRDefault="00AF06A6" w:rsidP="00AF06A6">
      <w:pPr>
        <w:ind w:firstLine="709"/>
        <w:jc w:val="both"/>
        <w:rPr>
          <w:sz w:val="28"/>
          <w:szCs w:val="28"/>
        </w:rPr>
      </w:pPr>
      <w:r w:rsidRPr="00D13A97">
        <w:rPr>
          <w:sz w:val="28"/>
          <w:szCs w:val="28"/>
        </w:rPr>
        <w:t xml:space="preserve">Видання </w:t>
      </w:r>
      <w:r>
        <w:rPr>
          <w:sz w:val="28"/>
          <w:szCs w:val="28"/>
        </w:rPr>
        <w:t xml:space="preserve">в списку літератури </w:t>
      </w:r>
      <w:r w:rsidRPr="00D13A97">
        <w:rPr>
          <w:sz w:val="28"/>
          <w:szCs w:val="28"/>
        </w:rPr>
        <w:t xml:space="preserve">розміщуються в алфавітному порядку та описуються відповідно до чинного стандарту ДСТУ </w:t>
      </w:r>
      <w:r>
        <w:rPr>
          <w:sz w:val="28"/>
          <w:szCs w:val="28"/>
        </w:rPr>
        <w:t xml:space="preserve">ГОСТ </w:t>
      </w:r>
      <w:r w:rsidRPr="00D13A97">
        <w:rPr>
          <w:sz w:val="28"/>
          <w:szCs w:val="28"/>
        </w:rPr>
        <w:t>7.1:2006 «Бібліографічний запис. Бібліографічний опис. Загальні вимоги та правила складання».</w:t>
      </w:r>
    </w:p>
    <w:p w:rsidR="00AF06A6" w:rsidRDefault="00AF06A6" w:rsidP="00AF06A6">
      <w:pPr>
        <w:ind w:firstLine="709"/>
        <w:jc w:val="both"/>
        <w:rPr>
          <w:sz w:val="28"/>
          <w:szCs w:val="28"/>
        </w:rPr>
      </w:pPr>
      <w:r w:rsidRPr="00122DEB">
        <w:rPr>
          <w:b/>
          <w:sz w:val="28"/>
          <w:szCs w:val="28"/>
        </w:rPr>
        <w:t>ОРІЄНТОВНИЙ ПЕРЕЛІК ОБЛАДНАННЯ</w:t>
      </w:r>
      <w:r>
        <w:rPr>
          <w:sz w:val="28"/>
          <w:szCs w:val="28"/>
        </w:rPr>
        <w:t xml:space="preserve"> формується відповідно до </w:t>
      </w:r>
      <w:r w:rsidRPr="00803271">
        <w:rPr>
          <w:sz w:val="28"/>
          <w:szCs w:val="28"/>
        </w:rPr>
        <w:t>Типових переліків навчально-наочних посібників і технічних засобів навчання для художньо-естетичних, еколого-натуралістичних, туристсько-краєзнавчих і науково-технічних позашкільних навчальних закладів системи Міністерства освіти і науки</w:t>
      </w:r>
      <w:r>
        <w:rPr>
          <w:sz w:val="28"/>
          <w:szCs w:val="28"/>
        </w:rPr>
        <w:t xml:space="preserve"> України, затверджених н</w:t>
      </w:r>
      <w:r w:rsidRPr="00803271">
        <w:rPr>
          <w:sz w:val="28"/>
          <w:szCs w:val="28"/>
        </w:rPr>
        <w:t>аказ</w:t>
      </w:r>
      <w:r>
        <w:rPr>
          <w:sz w:val="28"/>
          <w:szCs w:val="28"/>
        </w:rPr>
        <w:t>ом</w:t>
      </w:r>
      <w:r w:rsidRPr="00803271">
        <w:rPr>
          <w:sz w:val="28"/>
          <w:szCs w:val="28"/>
        </w:rPr>
        <w:t xml:space="preserve"> Міністерства освіти і науки України від 08.01.2002 № 5</w:t>
      </w:r>
      <w:r>
        <w:rPr>
          <w:sz w:val="28"/>
          <w:szCs w:val="28"/>
        </w:rPr>
        <w:t>,</w:t>
      </w:r>
      <w:r w:rsidRPr="008032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містить інформацію про необхідні для організації навчально-виховного процесу </w:t>
      </w:r>
      <w:r w:rsidRPr="00D13A97">
        <w:rPr>
          <w:sz w:val="28"/>
          <w:szCs w:val="28"/>
        </w:rPr>
        <w:t>матеріал</w:t>
      </w:r>
      <w:r>
        <w:rPr>
          <w:sz w:val="28"/>
          <w:szCs w:val="28"/>
        </w:rPr>
        <w:t>и,</w:t>
      </w:r>
      <w:r w:rsidRPr="00D13A97">
        <w:rPr>
          <w:sz w:val="28"/>
          <w:szCs w:val="28"/>
        </w:rPr>
        <w:t xml:space="preserve"> обладнання</w:t>
      </w:r>
      <w:r>
        <w:rPr>
          <w:sz w:val="28"/>
          <w:szCs w:val="28"/>
        </w:rPr>
        <w:t>, прилади, інвентар, електронні засоби навчання тощо.</w:t>
      </w:r>
    </w:p>
    <w:p w:rsidR="00AF06A6" w:rsidRPr="00D13A97" w:rsidRDefault="00AF06A6" w:rsidP="00AF06A6">
      <w:pPr>
        <w:ind w:firstLine="709"/>
        <w:jc w:val="both"/>
        <w:rPr>
          <w:sz w:val="28"/>
          <w:szCs w:val="28"/>
        </w:rPr>
      </w:pPr>
      <w:r w:rsidRPr="00122DEB">
        <w:rPr>
          <w:b/>
          <w:sz w:val="28"/>
          <w:szCs w:val="28"/>
        </w:rPr>
        <w:t>ДОДАТКИ</w:t>
      </w:r>
      <w:r w:rsidRPr="00D13A97">
        <w:rPr>
          <w:i/>
          <w:sz w:val="28"/>
          <w:szCs w:val="28"/>
        </w:rPr>
        <w:t xml:space="preserve"> </w:t>
      </w:r>
      <w:r w:rsidRPr="00D13A97">
        <w:rPr>
          <w:sz w:val="28"/>
          <w:szCs w:val="28"/>
        </w:rPr>
        <w:t>оформляються за бажанням автора навчальної програми</w:t>
      </w:r>
      <w:r>
        <w:rPr>
          <w:sz w:val="28"/>
          <w:szCs w:val="28"/>
        </w:rPr>
        <w:t xml:space="preserve"> та </w:t>
      </w:r>
      <w:r w:rsidRPr="00D13A97">
        <w:rPr>
          <w:sz w:val="28"/>
          <w:szCs w:val="28"/>
        </w:rPr>
        <w:t>можуть містити дидактичн</w:t>
      </w:r>
      <w:r>
        <w:rPr>
          <w:sz w:val="28"/>
          <w:szCs w:val="28"/>
        </w:rPr>
        <w:t>і</w:t>
      </w:r>
      <w:r w:rsidRPr="00D13A97">
        <w:rPr>
          <w:sz w:val="28"/>
          <w:szCs w:val="28"/>
        </w:rPr>
        <w:t xml:space="preserve"> матеріал</w:t>
      </w:r>
      <w:r>
        <w:rPr>
          <w:sz w:val="28"/>
          <w:szCs w:val="28"/>
        </w:rPr>
        <w:t>и, методичні рекомендації, репертуарний перелік</w:t>
      </w:r>
      <w:r w:rsidRPr="00D13A97">
        <w:rPr>
          <w:sz w:val="28"/>
          <w:szCs w:val="28"/>
        </w:rPr>
        <w:t>, зразки виробів тощо.</w:t>
      </w:r>
    </w:p>
    <w:p w:rsidR="00AF06A6" w:rsidRPr="00631958" w:rsidRDefault="00AF06A6" w:rsidP="00AF06A6">
      <w:pPr>
        <w:ind w:firstLine="709"/>
        <w:jc w:val="both"/>
        <w:rPr>
          <w:sz w:val="28"/>
          <w:szCs w:val="28"/>
        </w:rPr>
      </w:pPr>
      <w:r w:rsidRPr="00BB62CB">
        <w:rPr>
          <w:b/>
          <w:sz w:val="28"/>
          <w:szCs w:val="28"/>
        </w:rPr>
        <w:t>Оформлення навчальної програми</w:t>
      </w:r>
      <w:r w:rsidRPr="00631958">
        <w:rPr>
          <w:sz w:val="28"/>
          <w:szCs w:val="28"/>
        </w:rPr>
        <w:t xml:space="preserve"> має відповідати вимогам </w:t>
      </w:r>
      <w:r w:rsidRPr="00A0548F">
        <w:rPr>
          <w:sz w:val="28"/>
          <w:szCs w:val="28"/>
        </w:rPr>
        <w:t>Примірної інструкції</w:t>
      </w:r>
      <w:r>
        <w:rPr>
          <w:sz w:val="28"/>
          <w:szCs w:val="28"/>
        </w:rPr>
        <w:t xml:space="preserve"> </w:t>
      </w:r>
      <w:r w:rsidRPr="00A0548F">
        <w:rPr>
          <w:sz w:val="28"/>
          <w:szCs w:val="28"/>
        </w:rPr>
        <w:t>з ведення ділової документації в</w:t>
      </w:r>
      <w:r>
        <w:rPr>
          <w:sz w:val="28"/>
          <w:szCs w:val="28"/>
        </w:rPr>
        <w:t xml:space="preserve"> </w:t>
      </w:r>
      <w:r w:rsidRPr="00A0548F">
        <w:rPr>
          <w:sz w:val="28"/>
          <w:szCs w:val="28"/>
        </w:rPr>
        <w:t>позашкільних навчальних закладах</w:t>
      </w:r>
      <w:r>
        <w:rPr>
          <w:sz w:val="28"/>
          <w:szCs w:val="28"/>
        </w:rPr>
        <w:t xml:space="preserve">, затвердженої наказом Міністерства освіти і науки, молоді та спорту України      </w:t>
      </w:r>
      <w:r w:rsidRPr="00631958">
        <w:rPr>
          <w:sz w:val="28"/>
          <w:szCs w:val="28"/>
        </w:rPr>
        <w:t>від 23.08.2012 № 947</w:t>
      </w:r>
      <w:r>
        <w:rPr>
          <w:sz w:val="28"/>
          <w:szCs w:val="28"/>
        </w:rPr>
        <w:t>, а саме:</w:t>
      </w:r>
      <w:r w:rsidRPr="00631958">
        <w:rPr>
          <w:sz w:val="28"/>
          <w:szCs w:val="28"/>
        </w:rPr>
        <w:t xml:space="preserve"> </w:t>
      </w:r>
    </w:p>
    <w:p w:rsidR="00AF06A6" w:rsidRPr="006F07AB" w:rsidRDefault="00AF06A6" w:rsidP="00AF06A6">
      <w:pPr>
        <w:ind w:firstLine="709"/>
        <w:jc w:val="both"/>
        <w:rPr>
          <w:sz w:val="28"/>
          <w:szCs w:val="28"/>
        </w:rPr>
      </w:pPr>
      <w:r w:rsidRPr="006F07AB">
        <w:rPr>
          <w:sz w:val="28"/>
          <w:szCs w:val="28"/>
        </w:rPr>
        <w:t xml:space="preserve">текстовий редактор Word; </w:t>
      </w:r>
    </w:p>
    <w:p w:rsidR="00AF06A6" w:rsidRPr="006F07AB" w:rsidRDefault="00AF06A6" w:rsidP="00AF06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гарнітура</w:t>
      </w:r>
      <w:r w:rsidRPr="006F07AB">
        <w:rPr>
          <w:sz w:val="28"/>
          <w:szCs w:val="28"/>
        </w:rPr>
        <w:t xml:space="preserve"> Times New Roman</w:t>
      </w:r>
      <w:r>
        <w:rPr>
          <w:sz w:val="28"/>
          <w:szCs w:val="28"/>
        </w:rPr>
        <w:t>,</w:t>
      </w:r>
      <w:r w:rsidRPr="006F07AB">
        <w:rPr>
          <w:sz w:val="28"/>
          <w:szCs w:val="28"/>
        </w:rPr>
        <w:t xml:space="preserve"> через інтервал</w:t>
      </w:r>
      <w:r>
        <w:rPr>
          <w:sz w:val="28"/>
          <w:szCs w:val="28"/>
        </w:rPr>
        <w:t xml:space="preserve"> 1-1,5</w:t>
      </w:r>
      <w:r w:rsidRPr="006F07AB">
        <w:rPr>
          <w:sz w:val="28"/>
          <w:szCs w:val="28"/>
        </w:rPr>
        <w:t xml:space="preserve">; </w:t>
      </w:r>
    </w:p>
    <w:p w:rsidR="00AF06A6" w:rsidRDefault="00AF06A6" w:rsidP="00AF06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поля: ліве –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, праве –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 xml:space="preserve">, верхнє, нижнє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>;</w:t>
      </w:r>
    </w:p>
    <w:p w:rsidR="00AF06A6" w:rsidRPr="006F07AB" w:rsidRDefault="00AF06A6" w:rsidP="00AF06A6">
      <w:pPr>
        <w:ind w:firstLine="709"/>
        <w:jc w:val="both"/>
        <w:rPr>
          <w:sz w:val="28"/>
          <w:szCs w:val="28"/>
        </w:rPr>
      </w:pPr>
      <w:r w:rsidRPr="006F07AB">
        <w:rPr>
          <w:sz w:val="28"/>
          <w:szCs w:val="28"/>
        </w:rPr>
        <w:t>наскрізна нумерація сторінок</w:t>
      </w:r>
      <w:r>
        <w:rPr>
          <w:sz w:val="28"/>
          <w:szCs w:val="28"/>
        </w:rPr>
        <w:t xml:space="preserve"> вгорі по центру</w:t>
      </w:r>
      <w:r w:rsidRPr="006F07AB">
        <w:rPr>
          <w:sz w:val="28"/>
          <w:szCs w:val="28"/>
        </w:rPr>
        <w:t xml:space="preserve">, на титульній </w:t>
      </w:r>
      <w:r>
        <w:rPr>
          <w:sz w:val="28"/>
          <w:szCs w:val="28"/>
        </w:rPr>
        <w:t xml:space="preserve">сторінці </w:t>
      </w:r>
      <w:r w:rsidRPr="006F07AB">
        <w:rPr>
          <w:sz w:val="28"/>
          <w:szCs w:val="28"/>
        </w:rPr>
        <w:t>номер не зазначається;</w:t>
      </w:r>
    </w:p>
    <w:p w:rsidR="00AF06A6" w:rsidRPr="006F07AB" w:rsidRDefault="00AF06A6" w:rsidP="00AF06A6">
      <w:pPr>
        <w:ind w:firstLine="709"/>
        <w:jc w:val="both"/>
        <w:rPr>
          <w:sz w:val="28"/>
          <w:szCs w:val="28"/>
        </w:rPr>
      </w:pPr>
      <w:r w:rsidRPr="006F07AB">
        <w:rPr>
          <w:sz w:val="28"/>
          <w:szCs w:val="28"/>
        </w:rPr>
        <w:t xml:space="preserve">назви структурних елементів виконуються великими літерами, жирним шрифтом. </w:t>
      </w:r>
    </w:p>
    <w:p w:rsidR="00AF06A6" w:rsidRDefault="00AF06A6" w:rsidP="00AF06A6">
      <w:pPr>
        <w:pStyle w:val="Preformatted"/>
        <w:tabs>
          <w:tab w:val="clear" w:pos="959"/>
          <w:tab w:val="clear" w:pos="959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F06A6" w:rsidRPr="00D13A97" w:rsidRDefault="00AF06A6" w:rsidP="00AF06A6">
      <w:pPr>
        <w:pStyle w:val="a4"/>
        <w:spacing w:before="0" w:beforeAutospacing="0" w:after="0" w:afterAutospacing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Титульна сторінка містить таку інформацію:</w:t>
      </w:r>
      <w:r w:rsidRPr="00D13A97">
        <w:rPr>
          <w:sz w:val="28"/>
          <w:szCs w:val="28"/>
          <w:lang w:val="uk-UA"/>
        </w:rPr>
        <w:t xml:space="preserve"> </w:t>
      </w:r>
    </w:p>
    <w:p w:rsidR="00AF06A6" w:rsidRPr="002876EA" w:rsidRDefault="00AF06A6" w:rsidP="00AF06A6">
      <w:pPr>
        <w:ind w:firstLine="709"/>
        <w:jc w:val="both"/>
        <w:rPr>
          <w:sz w:val="28"/>
          <w:szCs w:val="28"/>
        </w:rPr>
      </w:pPr>
      <w:r w:rsidRPr="002876EA">
        <w:rPr>
          <w:sz w:val="28"/>
          <w:szCs w:val="28"/>
        </w:rPr>
        <w:t>найменування органу управління освітою;</w:t>
      </w:r>
    </w:p>
    <w:p w:rsidR="00AF06A6" w:rsidRPr="00D1197E" w:rsidRDefault="00AF06A6" w:rsidP="00AF06A6">
      <w:pPr>
        <w:ind w:firstLine="709"/>
        <w:jc w:val="both"/>
        <w:rPr>
          <w:sz w:val="28"/>
          <w:szCs w:val="28"/>
        </w:rPr>
      </w:pPr>
      <w:r w:rsidRPr="00D1197E">
        <w:rPr>
          <w:sz w:val="28"/>
          <w:szCs w:val="28"/>
        </w:rPr>
        <w:lastRenderedPageBreak/>
        <w:t>найменування навчального закладу;</w:t>
      </w:r>
    </w:p>
    <w:p w:rsidR="00AF06A6" w:rsidRPr="00D1197E" w:rsidRDefault="00AF06A6" w:rsidP="00AF06A6">
      <w:pPr>
        <w:ind w:firstLine="709"/>
        <w:jc w:val="both"/>
        <w:rPr>
          <w:sz w:val="28"/>
          <w:szCs w:val="28"/>
        </w:rPr>
      </w:pPr>
      <w:r w:rsidRPr="00D1197E">
        <w:rPr>
          <w:sz w:val="28"/>
          <w:szCs w:val="28"/>
        </w:rPr>
        <w:t>відомості про погодження програми;</w:t>
      </w:r>
    </w:p>
    <w:p w:rsidR="00AF06A6" w:rsidRPr="00D1197E" w:rsidRDefault="00AF06A6" w:rsidP="00AF06A6">
      <w:pPr>
        <w:ind w:firstLine="709"/>
        <w:jc w:val="both"/>
        <w:rPr>
          <w:sz w:val="28"/>
          <w:szCs w:val="28"/>
        </w:rPr>
      </w:pPr>
      <w:r w:rsidRPr="00D1197E">
        <w:rPr>
          <w:sz w:val="28"/>
          <w:szCs w:val="28"/>
        </w:rPr>
        <w:t>відомості про затвердження програми;</w:t>
      </w:r>
    </w:p>
    <w:p w:rsidR="00AF06A6" w:rsidRPr="005D4F91" w:rsidRDefault="00AF06A6" w:rsidP="00AF06A6">
      <w:pPr>
        <w:pStyle w:val="a4"/>
        <w:tabs>
          <w:tab w:val="num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D4F91">
        <w:rPr>
          <w:sz w:val="28"/>
          <w:szCs w:val="28"/>
          <w:lang w:val="uk-UA"/>
        </w:rPr>
        <w:t>напрям позашкільної освіти;</w:t>
      </w:r>
    </w:p>
    <w:p w:rsidR="00AF06A6" w:rsidRPr="00D13A97" w:rsidRDefault="00AF06A6" w:rsidP="00AF06A6">
      <w:pPr>
        <w:pStyle w:val="a4"/>
        <w:tabs>
          <w:tab w:val="num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13A97">
        <w:rPr>
          <w:sz w:val="28"/>
          <w:szCs w:val="28"/>
          <w:lang w:val="uk-UA"/>
        </w:rPr>
        <w:t>назва програми</w:t>
      </w:r>
      <w:r w:rsidRPr="002675E3">
        <w:rPr>
          <w:sz w:val="28"/>
          <w:szCs w:val="28"/>
          <w:lang w:val="uk-UA"/>
        </w:rPr>
        <w:t>;</w:t>
      </w:r>
    </w:p>
    <w:p w:rsidR="00AF06A6" w:rsidRDefault="00AF06A6" w:rsidP="00AF06A6">
      <w:pPr>
        <w:pStyle w:val="a4"/>
        <w:tabs>
          <w:tab w:val="num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D4F91">
        <w:rPr>
          <w:sz w:val="28"/>
          <w:szCs w:val="28"/>
          <w:lang w:val="uk-UA"/>
        </w:rPr>
        <w:t>строк навчання за програмою;</w:t>
      </w:r>
    </w:p>
    <w:p w:rsidR="00AF06A6" w:rsidRDefault="00AF06A6" w:rsidP="00AF06A6">
      <w:pPr>
        <w:pStyle w:val="a4"/>
        <w:tabs>
          <w:tab w:val="num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найменування</w:t>
      </w:r>
      <w:r w:rsidRPr="00D13A97">
        <w:rPr>
          <w:sz w:val="28"/>
          <w:szCs w:val="28"/>
          <w:lang w:val="uk-UA"/>
        </w:rPr>
        <w:t xml:space="preserve"> населеного пункту</w:t>
      </w:r>
      <w:r>
        <w:rPr>
          <w:sz w:val="28"/>
          <w:szCs w:val="28"/>
          <w:lang w:val="uk-UA"/>
        </w:rPr>
        <w:t>;</w:t>
      </w:r>
      <w:r w:rsidRPr="00D13A97">
        <w:rPr>
          <w:sz w:val="28"/>
          <w:szCs w:val="28"/>
          <w:lang w:val="uk-UA"/>
        </w:rPr>
        <w:t xml:space="preserve"> </w:t>
      </w:r>
    </w:p>
    <w:p w:rsidR="00AF06A6" w:rsidRDefault="00AF06A6" w:rsidP="00AF06A6">
      <w:pPr>
        <w:pStyle w:val="a4"/>
        <w:tabs>
          <w:tab w:val="num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13A97">
        <w:rPr>
          <w:sz w:val="28"/>
          <w:szCs w:val="28"/>
          <w:lang w:val="uk-UA"/>
        </w:rPr>
        <w:t xml:space="preserve">рік </w:t>
      </w:r>
      <w:r w:rsidRPr="006A45A2">
        <w:rPr>
          <w:sz w:val="28"/>
          <w:szCs w:val="28"/>
          <w:lang w:val="uk-UA"/>
        </w:rPr>
        <w:t>розроблення</w:t>
      </w:r>
      <w:r w:rsidRPr="008B61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програми</w:t>
      </w:r>
      <w:r w:rsidRPr="00D13A97">
        <w:rPr>
          <w:sz w:val="28"/>
          <w:szCs w:val="28"/>
          <w:lang w:val="uk-UA"/>
        </w:rPr>
        <w:t>.</w:t>
      </w:r>
    </w:p>
    <w:p w:rsidR="00AF06A6" w:rsidRDefault="00AF06A6" w:rsidP="00AF06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F06A6" w:rsidRPr="005D4F91" w:rsidRDefault="00AF06A6" w:rsidP="00AF06A6">
      <w:pPr>
        <w:ind w:firstLine="709"/>
        <w:jc w:val="both"/>
        <w:rPr>
          <w:sz w:val="28"/>
          <w:szCs w:val="28"/>
        </w:rPr>
      </w:pPr>
      <w:r w:rsidRPr="005D4F91">
        <w:rPr>
          <w:sz w:val="28"/>
          <w:szCs w:val="28"/>
        </w:rPr>
        <w:t xml:space="preserve">Відомості про автора (авторів) та рецензентів програми </w:t>
      </w:r>
      <w:r>
        <w:rPr>
          <w:sz w:val="28"/>
          <w:szCs w:val="28"/>
        </w:rPr>
        <w:t>зазначаються</w:t>
      </w:r>
      <w:r w:rsidRPr="005D4F91">
        <w:rPr>
          <w:sz w:val="28"/>
          <w:szCs w:val="28"/>
        </w:rPr>
        <w:t xml:space="preserve"> на другій сторінці та містять: прізвище, ім’я, по батькові, посаду </w:t>
      </w:r>
      <w:r>
        <w:rPr>
          <w:sz w:val="28"/>
          <w:szCs w:val="28"/>
        </w:rPr>
        <w:t>і</w:t>
      </w:r>
      <w:r w:rsidRPr="005D4F91">
        <w:rPr>
          <w:sz w:val="28"/>
          <w:szCs w:val="28"/>
        </w:rPr>
        <w:t xml:space="preserve"> місце роботи кожного з них.</w:t>
      </w:r>
    </w:p>
    <w:p w:rsidR="00AF06A6" w:rsidRPr="005D4F91" w:rsidRDefault="00AF06A6" w:rsidP="00AF06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F06A6" w:rsidRDefault="00AF06A6" w:rsidP="00AF06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D4F91">
        <w:rPr>
          <w:sz w:val="28"/>
          <w:szCs w:val="28"/>
          <w:lang w:val="uk-UA"/>
        </w:rPr>
        <w:t>Зразок оформлення навчальної програми з позашкільної освіти подається у додатку 2.</w:t>
      </w:r>
    </w:p>
    <w:p w:rsidR="00AF06A6" w:rsidRDefault="009013B6" w:rsidP="00AF06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91440</wp:posOffset>
            </wp:positionV>
            <wp:extent cx="1768475" cy="773430"/>
            <wp:effectExtent l="0" t="0" r="3175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6A6">
        <w:rPr>
          <w:sz w:val="28"/>
          <w:szCs w:val="28"/>
          <w:lang w:val="uk-UA"/>
        </w:rPr>
        <w:t xml:space="preserve"> </w:t>
      </w:r>
    </w:p>
    <w:p w:rsidR="00AF06A6" w:rsidRDefault="00AF06A6" w:rsidP="00AF06A6">
      <w:pPr>
        <w:jc w:val="both"/>
        <w:rPr>
          <w:b/>
          <w:sz w:val="28"/>
        </w:rPr>
      </w:pPr>
    </w:p>
    <w:p w:rsidR="00AF06A6" w:rsidRPr="00A62FD2" w:rsidRDefault="00AF06A6" w:rsidP="00AF06A6">
      <w:pPr>
        <w:jc w:val="both"/>
        <w:rPr>
          <w:sz w:val="28"/>
        </w:rPr>
      </w:pPr>
      <w:r>
        <w:rPr>
          <w:sz w:val="28"/>
        </w:rPr>
        <w:t xml:space="preserve">Заступник директора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Ю. І. Завалевський</w:t>
      </w:r>
    </w:p>
    <w:p w:rsidR="00AF06A6" w:rsidRDefault="00AF06A6" w:rsidP="00AF06A6">
      <w:pPr>
        <w:ind w:firstLine="709"/>
        <w:jc w:val="center"/>
        <w:rPr>
          <w:sz w:val="28"/>
          <w:szCs w:val="28"/>
        </w:rPr>
      </w:pPr>
    </w:p>
    <w:p w:rsidR="00AF06A6" w:rsidRDefault="00AF06A6" w:rsidP="00AF06A6">
      <w:pPr>
        <w:jc w:val="both"/>
        <w:rPr>
          <w:sz w:val="28"/>
          <w:szCs w:val="28"/>
        </w:rPr>
      </w:pPr>
    </w:p>
    <w:p w:rsidR="00AF06A6" w:rsidRPr="00803271" w:rsidRDefault="00AF06A6" w:rsidP="00AF06A6">
      <w:pPr>
        <w:jc w:val="right"/>
        <w:rPr>
          <w:i/>
          <w:sz w:val="28"/>
          <w:szCs w:val="28"/>
        </w:rPr>
      </w:pPr>
    </w:p>
    <w:p w:rsidR="00AF06A6" w:rsidRPr="00D13A97" w:rsidRDefault="00AF06A6" w:rsidP="00AF06A6">
      <w:pPr>
        <w:jc w:val="both"/>
        <w:rPr>
          <w:sz w:val="28"/>
          <w:szCs w:val="28"/>
        </w:rPr>
      </w:pPr>
    </w:p>
    <w:p w:rsidR="00AF06A6" w:rsidRDefault="00AF06A6" w:rsidP="000B11F1">
      <w:pPr>
        <w:spacing w:line="360" w:lineRule="auto"/>
        <w:ind w:right="98"/>
        <w:jc w:val="both"/>
        <w:rPr>
          <w:b/>
          <w:color w:val="000080"/>
          <w:sz w:val="24"/>
          <w:szCs w:val="24"/>
          <w:lang w:eastAsia="ru-RU"/>
        </w:rPr>
        <w:sectPr w:rsidR="00AF06A6" w:rsidSect="00AF06A6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A584A" w:rsidRPr="00E22E78" w:rsidRDefault="00CA584A" w:rsidP="00CA584A">
      <w:pPr>
        <w:ind w:left="5954"/>
        <w:rPr>
          <w:sz w:val="26"/>
          <w:szCs w:val="26"/>
        </w:rPr>
      </w:pPr>
      <w:r w:rsidRPr="00E22E78">
        <w:rPr>
          <w:sz w:val="26"/>
          <w:szCs w:val="26"/>
        </w:rPr>
        <w:lastRenderedPageBreak/>
        <w:t xml:space="preserve">Додаток </w:t>
      </w:r>
      <w:r>
        <w:rPr>
          <w:sz w:val="26"/>
          <w:szCs w:val="26"/>
        </w:rPr>
        <w:t>1</w:t>
      </w:r>
      <w:r w:rsidRPr="00E22E78">
        <w:rPr>
          <w:sz w:val="26"/>
          <w:szCs w:val="26"/>
        </w:rPr>
        <w:t xml:space="preserve"> </w:t>
      </w:r>
    </w:p>
    <w:p w:rsidR="00CA584A" w:rsidRPr="00FD2F03" w:rsidRDefault="00CA584A" w:rsidP="00CA584A">
      <w:pPr>
        <w:ind w:left="5954"/>
        <w:rPr>
          <w:sz w:val="28"/>
          <w:szCs w:val="28"/>
        </w:rPr>
      </w:pPr>
      <w:r w:rsidRPr="00BB2D80">
        <w:rPr>
          <w:sz w:val="26"/>
          <w:szCs w:val="26"/>
        </w:rPr>
        <w:t>до</w:t>
      </w:r>
      <w:r w:rsidRPr="00842519">
        <w:rPr>
          <w:sz w:val="26"/>
          <w:szCs w:val="26"/>
        </w:rPr>
        <w:t xml:space="preserve"> методичних р</w:t>
      </w:r>
      <w:r w:rsidRPr="00E22E78">
        <w:rPr>
          <w:sz w:val="26"/>
          <w:szCs w:val="26"/>
        </w:rPr>
        <w:t>екомендаці</w:t>
      </w:r>
      <w:r w:rsidRPr="00842519">
        <w:rPr>
          <w:sz w:val="26"/>
          <w:szCs w:val="26"/>
        </w:rPr>
        <w:t>й</w:t>
      </w:r>
      <w:r w:rsidRPr="00E22E78">
        <w:rPr>
          <w:sz w:val="26"/>
          <w:szCs w:val="26"/>
        </w:rPr>
        <w:t xml:space="preserve"> щодо змісту та оформлення навчальних програм з позашкільної освіти</w:t>
      </w:r>
    </w:p>
    <w:p w:rsidR="00CA584A" w:rsidRDefault="00CA584A" w:rsidP="00CA584A">
      <w:pPr>
        <w:jc w:val="center"/>
        <w:rPr>
          <w:b/>
          <w:sz w:val="28"/>
          <w:szCs w:val="28"/>
        </w:rPr>
      </w:pPr>
    </w:p>
    <w:p w:rsidR="00F75CE7" w:rsidRDefault="00F75CE7" w:rsidP="00CA584A">
      <w:pPr>
        <w:jc w:val="center"/>
        <w:rPr>
          <w:b/>
          <w:sz w:val="28"/>
          <w:szCs w:val="28"/>
        </w:rPr>
      </w:pPr>
    </w:p>
    <w:p w:rsidR="00CA584A" w:rsidRPr="0049302C" w:rsidRDefault="00CA584A" w:rsidP="00CA584A">
      <w:pPr>
        <w:jc w:val="center"/>
        <w:rPr>
          <w:b/>
          <w:sz w:val="28"/>
          <w:szCs w:val="28"/>
        </w:rPr>
      </w:pPr>
      <w:r w:rsidRPr="0049302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аріанти формулювань</w:t>
      </w:r>
      <w:r w:rsidRPr="0049302C">
        <w:rPr>
          <w:b/>
          <w:sz w:val="28"/>
          <w:szCs w:val="28"/>
        </w:rPr>
        <w:t>,</w:t>
      </w:r>
    </w:p>
    <w:p w:rsidR="00CA584A" w:rsidRDefault="00CA584A" w:rsidP="00CA5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</w:t>
      </w:r>
      <w:r w:rsidRPr="0049302C">
        <w:rPr>
          <w:b/>
          <w:sz w:val="28"/>
          <w:szCs w:val="28"/>
        </w:rPr>
        <w:t xml:space="preserve"> можуть бути використані у пояснювальній записці</w:t>
      </w:r>
    </w:p>
    <w:p w:rsidR="00CA584A" w:rsidRPr="0049302C" w:rsidRDefault="00CA584A" w:rsidP="00CA5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навчальної </w:t>
      </w:r>
      <w:r w:rsidRPr="0049302C">
        <w:rPr>
          <w:b/>
          <w:sz w:val="28"/>
          <w:szCs w:val="28"/>
        </w:rPr>
        <w:t>програми</w:t>
      </w:r>
      <w:r>
        <w:rPr>
          <w:b/>
          <w:sz w:val="28"/>
          <w:szCs w:val="28"/>
        </w:rPr>
        <w:t xml:space="preserve"> </w:t>
      </w:r>
      <w:r w:rsidRPr="0049302C">
        <w:rPr>
          <w:b/>
          <w:sz w:val="28"/>
          <w:szCs w:val="28"/>
        </w:rPr>
        <w:t>з позашкільної освіти</w:t>
      </w:r>
    </w:p>
    <w:p w:rsidR="00CA584A" w:rsidRDefault="00CA584A" w:rsidP="00CA584A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CA584A" w:rsidRPr="00D1197E" w:rsidRDefault="00CA584A" w:rsidP="00CA584A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86"/>
      </w:tblGrid>
      <w:tr w:rsidR="00CA584A" w:rsidRPr="00F70E76" w:rsidTr="00CA584A">
        <w:trPr>
          <w:jc w:val="center"/>
        </w:trPr>
        <w:tc>
          <w:tcPr>
            <w:tcW w:w="3085" w:type="dxa"/>
          </w:tcPr>
          <w:p w:rsidR="00CA584A" w:rsidRPr="00FD2F03" w:rsidRDefault="00CA584A" w:rsidP="00CA584A">
            <w:pPr>
              <w:pStyle w:val="a4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D2F03">
              <w:rPr>
                <w:sz w:val="28"/>
                <w:szCs w:val="28"/>
                <w:lang w:val="uk-UA"/>
              </w:rPr>
              <w:t>Структурний елемент пояснювальної записки</w:t>
            </w:r>
          </w:p>
        </w:tc>
        <w:tc>
          <w:tcPr>
            <w:tcW w:w="6486" w:type="dxa"/>
          </w:tcPr>
          <w:p w:rsidR="00CA584A" w:rsidRPr="00FD2F03" w:rsidRDefault="00CA584A" w:rsidP="00CA584A">
            <w:pPr>
              <w:pStyle w:val="a4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D2F03">
              <w:rPr>
                <w:sz w:val="28"/>
                <w:szCs w:val="28"/>
                <w:lang w:val="uk-UA"/>
              </w:rPr>
              <w:t>Варіант формулювання</w:t>
            </w:r>
          </w:p>
        </w:tc>
      </w:tr>
      <w:tr w:rsidR="00CA584A" w:rsidTr="00CA584A">
        <w:trPr>
          <w:jc w:val="center"/>
        </w:trPr>
        <w:tc>
          <w:tcPr>
            <w:tcW w:w="3085" w:type="dxa"/>
          </w:tcPr>
          <w:p w:rsidR="00CA584A" w:rsidRPr="000F41FC" w:rsidRDefault="00CA584A" w:rsidP="00CA584A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F41FC">
              <w:rPr>
                <w:sz w:val="28"/>
                <w:szCs w:val="28"/>
                <w:lang w:val="uk-UA"/>
              </w:rPr>
              <w:t>Актуальність навчальної програми</w:t>
            </w:r>
          </w:p>
        </w:tc>
        <w:tc>
          <w:tcPr>
            <w:tcW w:w="6486" w:type="dxa"/>
          </w:tcPr>
          <w:p w:rsidR="00CA584A" w:rsidRPr="000F41FC" w:rsidRDefault="00CA584A" w:rsidP="00CA584A">
            <w:pPr>
              <w:pStyle w:val="a4"/>
              <w:numPr>
                <w:ilvl w:val="0"/>
                <w:numId w:val="3"/>
              </w:numPr>
              <w:tabs>
                <w:tab w:val="num" w:pos="0"/>
              </w:tabs>
              <w:spacing w:before="0" w:beforeAutospacing="0" w:after="0" w:afterAutospacing="0"/>
              <w:ind w:left="34" w:firstLine="146"/>
              <w:jc w:val="both"/>
              <w:rPr>
                <w:b/>
                <w:sz w:val="28"/>
                <w:szCs w:val="28"/>
                <w:lang w:val="uk-UA"/>
              </w:rPr>
            </w:pPr>
            <w:r w:rsidRPr="000F41FC">
              <w:rPr>
                <w:sz w:val="28"/>
                <w:szCs w:val="28"/>
                <w:lang w:val="uk-UA"/>
              </w:rPr>
              <w:t>Актуальність навчальної програми пов’язана з</w:t>
            </w:r>
            <w:r>
              <w:rPr>
                <w:sz w:val="28"/>
                <w:szCs w:val="28"/>
                <w:lang w:val="uk-UA"/>
              </w:rPr>
              <w:t xml:space="preserve"> ..</w:t>
            </w:r>
            <w:r w:rsidRPr="000F41FC">
              <w:rPr>
                <w:sz w:val="28"/>
                <w:szCs w:val="28"/>
                <w:lang w:val="uk-UA"/>
              </w:rPr>
              <w:t xml:space="preserve">    </w:t>
            </w:r>
          </w:p>
          <w:p w:rsidR="00CA584A" w:rsidRPr="000F41FC" w:rsidRDefault="00CA584A" w:rsidP="00CA584A">
            <w:pPr>
              <w:pStyle w:val="a4"/>
              <w:numPr>
                <w:ilvl w:val="0"/>
                <w:numId w:val="3"/>
              </w:numPr>
              <w:tabs>
                <w:tab w:val="num" w:pos="0"/>
              </w:tabs>
              <w:spacing w:before="0" w:beforeAutospacing="0" w:after="0" w:afterAutospacing="0"/>
              <w:ind w:left="34" w:firstLine="146"/>
              <w:jc w:val="both"/>
              <w:rPr>
                <w:b/>
                <w:sz w:val="28"/>
                <w:szCs w:val="28"/>
                <w:lang w:val="uk-UA"/>
              </w:rPr>
            </w:pPr>
            <w:r w:rsidRPr="000F41FC">
              <w:rPr>
                <w:sz w:val="28"/>
                <w:szCs w:val="28"/>
                <w:lang w:val="uk-UA"/>
              </w:rPr>
              <w:t>На сьогодні до числа найбільш актуальних п</w:t>
            </w:r>
            <w:r>
              <w:rPr>
                <w:sz w:val="28"/>
                <w:szCs w:val="28"/>
                <w:lang w:val="uk-UA"/>
              </w:rPr>
              <w:t>итань</w:t>
            </w:r>
            <w:r w:rsidRPr="000F41FC">
              <w:rPr>
                <w:sz w:val="28"/>
                <w:szCs w:val="28"/>
                <w:lang w:val="uk-UA"/>
              </w:rPr>
              <w:t xml:space="preserve"> освіти належить</w:t>
            </w:r>
            <w:r>
              <w:rPr>
                <w:sz w:val="28"/>
                <w:szCs w:val="28"/>
                <w:lang w:val="uk-UA"/>
              </w:rPr>
              <w:t xml:space="preserve"> …</w:t>
            </w:r>
            <w:r w:rsidRPr="000F41FC">
              <w:rPr>
                <w:sz w:val="28"/>
                <w:szCs w:val="28"/>
                <w:lang w:val="uk-UA"/>
              </w:rPr>
              <w:t xml:space="preserve">    </w:t>
            </w:r>
          </w:p>
          <w:p w:rsidR="00CA584A" w:rsidRPr="000F41FC" w:rsidRDefault="00CA584A" w:rsidP="00CA584A">
            <w:pPr>
              <w:pStyle w:val="a4"/>
              <w:numPr>
                <w:ilvl w:val="0"/>
                <w:numId w:val="3"/>
              </w:numPr>
              <w:tabs>
                <w:tab w:val="num" w:pos="0"/>
              </w:tabs>
              <w:spacing w:before="0" w:beforeAutospacing="0" w:after="0" w:afterAutospacing="0"/>
              <w:ind w:left="34" w:firstLine="146"/>
              <w:jc w:val="both"/>
              <w:rPr>
                <w:sz w:val="28"/>
                <w:szCs w:val="28"/>
                <w:lang w:val="uk-UA"/>
              </w:rPr>
            </w:pPr>
            <w:r w:rsidRPr="000F41FC">
              <w:rPr>
                <w:sz w:val="28"/>
                <w:szCs w:val="28"/>
                <w:lang w:val="uk-UA"/>
              </w:rPr>
              <w:t>Особливої уваги у вирішенні проблем позашкільної освіти наб</w:t>
            </w:r>
            <w:r>
              <w:rPr>
                <w:sz w:val="28"/>
                <w:szCs w:val="28"/>
                <w:lang w:val="uk-UA"/>
              </w:rPr>
              <w:t>увають</w:t>
            </w:r>
            <w:r w:rsidRPr="000F41FC">
              <w:rPr>
                <w:sz w:val="28"/>
                <w:szCs w:val="28"/>
                <w:lang w:val="uk-UA"/>
              </w:rPr>
              <w:t xml:space="preserve"> питання </w:t>
            </w:r>
            <w:r>
              <w:rPr>
                <w:sz w:val="28"/>
                <w:szCs w:val="28"/>
                <w:lang w:val="uk-UA"/>
              </w:rPr>
              <w:t>…</w:t>
            </w:r>
            <w:r w:rsidRPr="000F41FC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CA584A" w:rsidTr="00CA584A">
        <w:trPr>
          <w:jc w:val="center"/>
        </w:trPr>
        <w:tc>
          <w:tcPr>
            <w:tcW w:w="3085" w:type="dxa"/>
          </w:tcPr>
          <w:p w:rsidR="00CA584A" w:rsidRPr="000F41FC" w:rsidRDefault="00CA584A" w:rsidP="00CA584A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F41FC">
              <w:rPr>
                <w:sz w:val="28"/>
                <w:szCs w:val="28"/>
                <w:lang w:val="uk-UA"/>
              </w:rPr>
              <w:t xml:space="preserve">Обґрунтування </w:t>
            </w:r>
            <w:r>
              <w:rPr>
                <w:sz w:val="28"/>
                <w:szCs w:val="28"/>
                <w:lang w:val="uk-UA"/>
              </w:rPr>
              <w:t>необхідності</w:t>
            </w:r>
            <w:r w:rsidRPr="000F41FC">
              <w:rPr>
                <w:sz w:val="28"/>
                <w:szCs w:val="28"/>
                <w:lang w:val="uk-UA"/>
              </w:rPr>
              <w:t xml:space="preserve"> створення програми, її новизна, оригінальність</w:t>
            </w:r>
          </w:p>
        </w:tc>
        <w:tc>
          <w:tcPr>
            <w:tcW w:w="6486" w:type="dxa"/>
          </w:tcPr>
          <w:p w:rsidR="00CA584A" w:rsidRPr="000F41FC" w:rsidRDefault="00CA584A" w:rsidP="00CA584A">
            <w:pPr>
              <w:pStyle w:val="a4"/>
              <w:numPr>
                <w:ilvl w:val="0"/>
                <w:numId w:val="3"/>
              </w:numPr>
              <w:tabs>
                <w:tab w:val="num" w:pos="0"/>
                <w:tab w:val="num" w:pos="402"/>
              </w:tabs>
              <w:spacing w:before="0" w:beforeAutospacing="0" w:after="0" w:afterAutospacing="0"/>
              <w:ind w:left="34" w:firstLine="146"/>
              <w:jc w:val="both"/>
              <w:rPr>
                <w:sz w:val="28"/>
                <w:szCs w:val="28"/>
                <w:lang w:val="uk-UA"/>
              </w:rPr>
            </w:pPr>
            <w:r w:rsidRPr="000F41FC">
              <w:rPr>
                <w:sz w:val="28"/>
                <w:szCs w:val="28"/>
                <w:lang w:val="uk-UA"/>
              </w:rPr>
              <w:t xml:space="preserve">Створення </w:t>
            </w:r>
            <w:r>
              <w:rPr>
                <w:sz w:val="28"/>
                <w:szCs w:val="28"/>
                <w:lang w:val="uk-UA"/>
              </w:rPr>
              <w:t xml:space="preserve">навчальної </w:t>
            </w:r>
            <w:r w:rsidRPr="000F41FC">
              <w:rPr>
                <w:sz w:val="28"/>
                <w:szCs w:val="28"/>
                <w:lang w:val="uk-UA"/>
              </w:rPr>
              <w:t xml:space="preserve">програми обумовлено </w:t>
            </w:r>
            <w:r>
              <w:rPr>
                <w:sz w:val="28"/>
                <w:szCs w:val="28"/>
                <w:lang w:val="uk-UA"/>
              </w:rPr>
              <w:t>необхідністю</w:t>
            </w:r>
            <w:r w:rsidRPr="000F41F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…</w:t>
            </w:r>
            <w:r w:rsidRPr="000F41FC">
              <w:rPr>
                <w:sz w:val="28"/>
                <w:szCs w:val="28"/>
                <w:lang w:val="uk-UA"/>
              </w:rPr>
              <w:t xml:space="preserve">  </w:t>
            </w:r>
          </w:p>
          <w:p w:rsidR="00CA584A" w:rsidRPr="000F41FC" w:rsidRDefault="00CA584A" w:rsidP="00CA584A">
            <w:pPr>
              <w:pStyle w:val="a4"/>
              <w:numPr>
                <w:ilvl w:val="0"/>
                <w:numId w:val="3"/>
              </w:numPr>
              <w:tabs>
                <w:tab w:val="num" w:pos="0"/>
                <w:tab w:val="num" w:pos="402"/>
              </w:tabs>
              <w:spacing w:before="0" w:beforeAutospacing="0" w:after="0" w:afterAutospacing="0"/>
              <w:ind w:left="34" w:firstLine="146"/>
              <w:jc w:val="both"/>
              <w:rPr>
                <w:sz w:val="28"/>
                <w:szCs w:val="28"/>
                <w:lang w:val="uk-UA"/>
              </w:rPr>
            </w:pPr>
            <w:r w:rsidRPr="000F41FC">
              <w:rPr>
                <w:sz w:val="28"/>
                <w:szCs w:val="28"/>
                <w:lang w:val="uk-UA"/>
              </w:rPr>
              <w:t xml:space="preserve">Новизна навчальної програми полягає в </w:t>
            </w:r>
            <w:r>
              <w:rPr>
                <w:sz w:val="28"/>
                <w:szCs w:val="28"/>
                <w:lang w:val="uk-UA"/>
              </w:rPr>
              <w:t>…</w:t>
            </w:r>
            <w:r w:rsidRPr="000F41FC">
              <w:rPr>
                <w:sz w:val="28"/>
                <w:szCs w:val="28"/>
                <w:lang w:val="uk-UA"/>
              </w:rPr>
              <w:t xml:space="preserve">   </w:t>
            </w:r>
          </w:p>
          <w:p w:rsidR="00CA584A" w:rsidRPr="000F41FC" w:rsidRDefault="00CA584A" w:rsidP="00CA584A">
            <w:pPr>
              <w:pStyle w:val="a4"/>
              <w:numPr>
                <w:ilvl w:val="0"/>
                <w:numId w:val="3"/>
              </w:numPr>
              <w:tabs>
                <w:tab w:val="num" w:pos="0"/>
                <w:tab w:val="num" w:pos="402"/>
              </w:tabs>
              <w:spacing w:before="0" w:beforeAutospacing="0" w:after="0" w:afterAutospacing="0"/>
              <w:ind w:left="34" w:firstLine="146"/>
              <w:jc w:val="both"/>
              <w:rPr>
                <w:sz w:val="28"/>
                <w:szCs w:val="28"/>
                <w:lang w:val="uk-UA"/>
              </w:rPr>
            </w:pPr>
            <w:r w:rsidRPr="000F41FC">
              <w:rPr>
                <w:sz w:val="28"/>
                <w:szCs w:val="28"/>
                <w:lang w:val="uk-UA"/>
              </w:rPr>
              <w:t>Специфіка навчальної програми обумовлена</w:t>
            </w:r>
            <w:r>
              <w:rPr>
                <w:sz w:val="28"/>
                <w:szCs w:val="28"/>
                <w:lang w:val="uk-UA"/>
              </w:rPr>
              <w:t xml:space="preserve"> …</w:t>
            </w:r>
            <w:r w:rsidRPr="000F41FC">
              <w:rPr>
                <w:sz w:val="28"/>
                <w:szCs w:val="28"/>
                <w:lang w:val="uk-UA"/>
              </w:rPr>
              <w:t xml:space="preserve">   </w:t>
            </w:r>
          </w:p>
          <w:p w:rsidR="00CA584A" w:rsidRPr="000F41FC" w:rsidRDefault="00CA584A" w:rsidP="00CA584A">
            <w:pPr>
              <w:pStyle w:val="a4"/>
              <w:numPr>
                <w:ilvl w:val="0"/>
                <w:numId w:val="3"/>
              </w:numPr>
              <w:tabs>
                <w:tab w:val="num" w:pos="0"/>
                <w:tab w:val="num" w:pos="402"/>
              </w:tabs>
              <w:spacing w:before="0" w:beforeAutospacing="0" w:after="0" w:afterAutospacing="0"/>
              <w:ind w:left="34" w:firstLine="146"/>
              <w:jc w:val="both"/>
              <w:rPr>
                <w:sz w:val="28"/>
                <w:szCs w:val="28"/>
                <w:lang w:val="uk-UA"/>
              </w:rPr>
            </w:pPr>
            <w:r w:rsidRPr="000F41FC">
              <w:rPr>
                <w:sz w:val="28"/>
                <w:szCs w:val="28"/>
                <w:lang w:val="uk-UA"/>
              </w:rPr>
              <w:t xml:space="preserve">Особливість полягає </w:t>
            </w:r>
            <w:r>
              <w:rPr>
                <w:sz w:val="28"/>
                <w:szCs w:val="28"/>
                <w:lang w:val="uk-UA"/>
              </w:rPr>
              <w:t>в</w:t>
            </w:r>
            <w:r w:rsidRPr="000F41F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…</w:t>
            </w:r>
            <w:r w:rsidRPr="000F41FC">
              <w:rPr>
                <w:sz w:val="28"/>
                <w:szCs w:val="28"/>
                <w:lang w:val="uk-UA"/>
              </w:rPr>
              <w:t xml:space="preserve">   </w:t>
            </w:r>
          </w:p>
          <w:p w:rsidR="00CA584A" w:rsidRPr="000F41FC" w:rsidRDefault="00CA584A" w:rsidP="00CA584A">
            <w:pPr>
              <w:pStyle w:val="a4"/>
              <w:numPr>
                <w:ilvl w:val="0"/>
                <w:numId w:val="3"/>
              </w:numPr>
              <w:tabs>
                <w:tab w:val="num" w:pos="0"/>
                <w:tab w:val="num" w:pos="402"/>
              </w:tabs>
              <w:spacing w:before="0" w:beforeAutospacing="0" w:after="0" w:afterAutospacing="0"/>
              <w:ind w:left="34" w:firstLine="14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Навчальна п</w:t>
            </w:r>
            <w:r w:rsidRPr="000F41FC">
              <w:rPr>
                <w:sz w:val="28"/>
                <w:szCs w:val="28"/>
                <w:lang w:val="uk-UA"/>
              </w:rPr>
              <w:t xml:space="preserve">рограма орієнтована на </w:t>
            </w:r>
            <w:r>
              <w:rPr>
                <w:sz w:val="28"/>
                <w:szCs w:val="28"/>
                <w:lang w:val="uk-UA"/>
              </w:rPr>
              <w:t>…</w:t>
            </w:r>
            <w:r w:rsidRPr="000F41FC">
              <w:rPr>
                <w:sz w:val="28"/>
                <w:szCs w:val="28"/>
                <w:lang w:val="uk-UA"/>
              </w:rPr>
              <w:t xml:space="preserve">   </w:t>
            </w:r>
          </w:p>
          <w:p w:rsidR="00CA584A" w:rsidRPr="000F41FC" w:rsidRDefault="00CA584A" w:rsidP="00CA584A">
            <w:pPr>
              <w:pStyle w:val="a4"/>
              <w:numPr>
                <w:ilvl w:val="0"/>
                <w:numId w:val="3"/>
              </w:numPr>
              <w:tabs>
                <w:tab w:val="num" w:pos="0"/>
                <w:tab w:val="num" w:pos="402"/>
              </w:tabs>
              <w:spacing w:before="0" w:beforeAutospacing="0" w:after="0" w:afterAutospacing="0"/>
              <w:ind w:left="34" w:firstLine="146"/>
              <w:jc w:val="both"/>
              <w:rPr>
                <w:sz w:val="28"/>
                <w:szCs w:val="28"/>
                <w:lang w:val="uk-UA"/>
              </w:rPr>
            </w:pPr>
            <w:r w:rsidRPr="000F41FC">
              <w:rPr>
                <w:sz w:val="28"/>
                <w:szCs w:val="28"/>
                <w:lang w:val="uk-UA"/>
              </w:rPr>
              <w:t xml:space="preserve">Відмінними </w:t>
            </w:r>
            <w:r>
              <w:rPr>
                <w:sz w:val="28"/>
                <w:szCs w:val="28"/>
                <w:lang w:val="uk-UA"/>
              </w:rPr>
              <w:t>ознаками</w:t>
            </w:r>
            <w:r w:rsidRPr="000F41F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навчальної </w:t>
            </w:r>
            <w:r w:rsidRPr="000F41FC">
              <w:rPr>
                <w:sz w:val="28"/>
                <w:szCs w:val="28"/>
                <w:lang w:val="uk-UA"/>
              </w:rPr>
              <w:t xml:space="preserve">програми є </w:t>
            </w:r>
            <w:r>
              <w:rPr>
                <w:sz w:val="28"/>
                <w:szCs w:val="28"/>
                <w:lang w:val="uk-UA"/>
              </w:rPr>
              <w:t>…</w:t>
            </w:r>
            <w:r w:rsidRPr="000F41FC">
              <w:rPr>
                <w:sz w:val="28"/>
                <w:szCs w:val="28"/>
                <w:lang w:val="uk-UA"/>
              </w:rPr>
              <w:t xml:space="preserve">   </w:t>
            </w:r>
          </w:p>
          <w:p w:rsidR="00CA584A" w:rsidRPr="000F41FC" w:rsidRDefault="00CA584A" w:rsidP="00CA584A">
            <w:pPr>
              <w:pStyle w:val="a4"/>
              <w:numPr>
                <w:ilvl w:val="0"/>
                <w:numId w:val="3"/>
              </w:numPr>
              <w:tabs>
                <w:tab w:val="num" w:pos="0"/>
                <w:tab w:val="num" w:pos="402"/>
              </w:tabs>
              <w:spacing w:before="0" w:beforeAutospacing="0" w:after="0" w:afterAutospacing="0"/>
              <w:ind w:left="34" w:firstLine="146"/>
              <w:jc w:val="both"/>
              <w:rPr>
                <w:sz w:val="28"/>
                <w:szCs w:val="28"/>
                <w:lang w:val="uk-UA"/>
              </w:rPr>
            </w:pPr>
            <w:r w:rsidRPr="000F41FC">
              <w:rPr>
                <w:sz w:val="28"/>
                <w:szCs w:val="28"/>
                <w:lang w:val="uk-UA"/>
              </w:rPr>
              <w:t>Особливий акцен</w:t>
            </w:r>
            <w:r>
              <w:rPr>
                <w:sz w:val="28"/>
                <w:szCs w:val="28"/>
                <w:lang w:val="uk-UA"/>
              </w:rPr>
              <w:t>т у змісті програми зроблено на</w:t>
            </w:r>
            <w:r w:rsidRPr="000F41FC">
              <w:rPr>
                <w:sz w:val="28"/>
                <w:szCs w:val="28"/>
                <w:lang w:val="uk-UA"/>
              </w:rPr>
              <w:t xml:space="preserve">   </w:t>
            </w:r>
          </w:p>
          <w:p w:rsidR="00CA584A" w:rsidRPr="000F41FC" w:rsidRDefault="00CA584A" w:rsidP="00CA584A">
            <w:pPr>
              <w:pStyle w:val="a4"/>
              <w:numPr>
                <w:ilvl w:val="0"/>
                <w:numId w:val="3"/>
              </w:numPr>
              <w:tabs>
                <w:tab w:val="num" w:pos="0"/>
                <w:tab w:val="num" w:pos="402"/>
              </w:tabs>
              <w:spacing w:before="0" w:beforeAutospacing="0" w:after="0" w:afterAutospacing="0"/>
              <w:ind w:left="34" w:firstLine="146"/>
              <w:jc w:val="both"/>
              <w:rPr>
                <w:sz w:val="28"/>
                <w:szCs w:val="28"/>
                <w:lang w:val="uk-UA"/>
              </w:rPr>
            </w:pPr>
            <w:r w:rsidRPr="000F41FC">
              <w:rPr>
                <w:sz w:val="28"/>
                <w:szCs w:val="28"/>
                <w:lang w:val="uk-UA"/>
              </w:rPr>
              <w:t>Пропонована програма побудована на основі особистісно-орієнтованого, діяльнісного, компе</w:t>
            </w:r>
            <w:r>
              <w:rPr>
                <w:sz w:val="28"/>
                <w:szCs w:val="28"/>
                <w:lang w:val="uk-UA"/>
              </w:rPr>
              <w:t>-</w:t>
            </w:r>
            <w:r w:rsidRPr="000F41FC">
              <w:rPr>
                <w:sz w:val="28"/>
                <w:szCs w:val="28"/>
                <w:lang w:val="uk-UA"/>
              </w:rPr>
              <w:t xml:space="preserve">тентнісного підходів </w:t>
            </w:r>
            <w:r>
              <w:rPr>
                <w:sz w:val="28"/>
                <w:szCs w:val="28"/>
                <w:lang w:val="uk-UA"/>
              </w:rPr>
              <w:t>…</w:t>
            </w:r>
            <w:r w:rsidRPr="000F41FC">
              <w:rPr>
                <w:sz w:val="28"/>
                <w:szCs w:val="28"/>
                <w:lang w:val="uk-UA"/>
              </w:rPr>
              <w:t xml:space="preserve">   </w:t>
            </w:r>
          </w:p>
          <w:p w:rsidR="00CA584A" w:rsidRPr="000F41FC" w:rsidRDefault="00CA584A" w:rsidP="00CA584A">
            <w:pPr>
              <w:pStyle w:val="a4"/>
              <w:numPr>
                <w:ilvl w:val="0"/>
                <w:numId w:val="3"/>
              </w:numPr>
              <w:tabs>
                <w:tab w:val="num" w:pos="0"/>
                <w:tab w:val="num" w:pos="402"/>
              </w:tabs>
              <w:spacing w:before="0" w:beforeAutospacing="0" w:after="0" w:afterAutospacing="0"/>
              <w:ind w:left="34" w:firstLine="146"/>
              <w:jc w:val="both"/>
              <w:rPr>
                <w:sz w:val="28"/>
                <w:szCs w:val="28"/>
                <w:lang w:val="uk-UA"/>
              </w:rPr>
            </w:pPr>
            <w:r w:rsidRPr="000F41FC">
              <w:rPr>
                <w:sz w:val="28"/>
                <w:szCs w:val="28"/>
                <w:lang w:val="uk-UA"/>
              </w:rPr>
              <w:t xml:space="preserve">В основу навчальної програми покладені авторські матеріали  </w:t>
            </w:r>
            <w:r>
              <w:rPr>
                <w:sz w:val="28"/>
                <w:szCs w:val="28"/>
                <w:lang w:val="uk-UA"/>
              </w:rPr>
              <w:t>…</w:t>
            </w:r>
            <w:r w:rsidRPr="000F41FC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CA584A" w:rsidTr="00CA584A">
        <w:trPr>
          <w:trHeight w:val="2212"/>
          <w:jc w:val="center"/>
        </w:trPr>
        <w:tc>
          <w:tcPr>
            <w:tcW w:w="3085" w:type="dxa"/>
          </w:tcPr>
          <w:p w:rsidR="00CA584A" w:rsidRPr="000F41FC" w:rsidRDefault="00CA584A" w:rsidP="00CA584A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Напрям позашкільної освіти та організаційна форма</w:t>
            </w:r>
          </w:p>
          <w:p w:rsidR="00CA584A" w:rsidRPr="000F41FC" w:rsidRDefault="00CA584A" w:rsidP="00CA584A">
            <w:pPr>
              <w:pStyle w:val="a4"/>
              <w:rPr>
                <w:sz w:val="28"/>
                <w:szCs w:val="28"/>
                <w:lang w:val="uk-UA"/>
              </w:rPr>
            </w:pPr>
            <w:r w:rsidRPr="000F41FC">
              <w:rPr>
                <w:sz w:val="28"/>
                <w:szCs w:val="28"/>
                <w:lang w:val="uk-UA"/>
              </w:rPr>
              <w:t>Вік вихованців, на яких розрахована навчальна програма</w:t>
            </w:r>
          </w:p>
        </w:tc>
        <w:tc>
          <w:tcPr>
            <w:tcW w:w="6486" w:type="dxa"/>
          </w:tcPr>
          <w:p w:rsidR="00CA584A" w:rsidRPr="000F41FC" w:rsidRDefault="00CA584A" w:rsidP="00CA584A">
            <w:pPr>
              <w:pStyle w:val="a4"/>
              <w:numPr>
                <w:ilvl w:val="0"/>
                <w:numId w:val="3"/>
              </w:numPr>
              <w:tabs>
                <w:tab w:val="num" w:pos="0"/>
                <w:tab w:val="num" w:pos="402"/>
              </w:tabs>
              <w:spacing w:before="0" w:beforeAutospacing="0" w:after="0" w:afterAutospacing="0"/>
              <w:ind w:left="34" w:firstLine="14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Навчальна програма реалізується у … (гуртку, студії, творчому об’єднанні, клубі тощо) … (напрям, профіль позашкільної освіти) та спрямована на </w:t>
            </w:r>
            <w:r w:rsidRPr="000F41FC">
              <w:rPr>
                <w:sz w:val="28"/>
                <w:szCs w:val="28"/>
                <w:lang w:val="uk-UA"/>
              </w:rPr>
              <w:t>вихованців віком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F41FC">
              <w:rPr>
                <w:sz w:val="28"/>
                <w:szCs w:val="28"/>
                <w:lang w:val="uk-UA"/>
              </w:rPr>
              <w:t>…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F41FC">
              <w:rPr>
                <w:sz w:val="28"/>
                <w:szCs w:val="28"/>
                <w:lang w:val="uk-UA"/>
              </w:rPr>
              <w:t>(можливий розподіл за рівнями)</w:t>
            </w:r>
            <w:r>
              <w:rPr>
                <w:sz w:val="28"/>
                <w:szCs w:val="28"/>
                <w:lang w:val="uk-UA"/>
              </w:rPr>
              <w:t xml:space="preserve">.  </w:t>
            </w:r>
          </w:p>
        </w:tc>
      </w:tr>
      <w:tr w:rsidR="00CA584A" w:rsidTr="00CA584A">
        <w:trPr>
          <w:jc w:val="center"/>
        </w:trPr>
        <w:tc>
          <w:tcPr>
            <w:tcW w:w="3085" w:type="dxa"/>
          </w:tcPr>
          <w:p w:rsidR="00CA584A" w:rsidRPr="000F41FC" w:rsidRDefault="00CA584A" w:rsidP="00CA584A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F41FC">
              <w:rPr>
                <w:sz w:val="28"/>
                <w:szCs w:val="28"/>
                <w:lang w:val="uk-UA"/>
              </w:rPr>
              <w:t xml:space="preserve">Посилання на навчальні програми, до яких внесено зміни, доповнення, та обґрунтування цих змін (за </w:t>
            </w:r>
            <w:r>
              <w:rPr>
                <w:sz w:val="28"/>
                <w:szCs w:val="28"/>
                <w:lang w:val="uk-UA"/>
              </w:rPr>
              <w:t>потребою</w:t>
            </w:r>
            <w:r w:rsidRPr="000F41FC">
              <w:rPr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6486" w:type="dxa"/>
          </w:tcPr>
          <w:p w:rsidR="00CA584A" w:rsidRPr="000F41FC" w:rsidRDefault="00CA584A" w:rsidP="00CA584A">
            <w:pPr>
              <w:pStyle w:val="a4"/>
              <w:numPr>
                <w:ilvl w:val="0"/>
                <w:numId w:val="3"/>
              </w:numPr>
              <w:tabs>
                <w:tab w:val="num" w:pos="0"/>
                <w:tab w:val="num" w:pos="402"/>
              </w:tabs>
              <w:spacing w:before="0" w:beforeAutospacing="0" w:after="0" w:afterAutospacing="0"/>
              <w:ind w:left="34" w:firstLine="146"/>
              <w:jc w:val="both"/>
              <w:rPr>
                <w:sz w:val="28"/>
                <w:szCs w:val="28"/>
                <w:lang w:val="uk-UA"/>
              </w:rPr>
            </w:pPr>
            <w:r w:rsidRPr="000F41FC">
              <w:rPr>
                <w:sz w:val="28"/>
                <w:szCs w:val="28"/>
                <w:lang w:val="uk-UA"/>
              </w:rPr>
              <w:t xml:space="preserve">Навчальна програма побудована на основі програми  </w:t>
            </w:r>
            <w:r>
              <w:rPr>
                <w:sz w:val="28"/>
                <w:szCs w:val="28"/>
                <w:lang w:val="uk-UA"/>
              </w:rPr>
              <w:t>…</w:t>
            </w:r>
            <w:r w:rsidRPr="000F41FC">
              <w:rPr>
                <w:sz w:val="28"/>
                <w:szCs w:val="28"/>
                <w:lang w:val="uk-UA"/>
              </w:rPr>
              <w:t xml:space="preserve">   </w:t>
            </w:r>
          </w:p>
          <w:p w:rsidR="00CA584A" w:rsidRPr="000F41FC" w:rsidRDefault="00CA584A" w:rsidP="00CA584A">
            <w:pPr>
              <w:pStyle w:val="a4"/>
              <w:numPr>
                <w:ilvl w:val="0"/>
                <w:numId w:val="3"/>
              </w:numPr>
              <w:tabs>
                <w:tab w:val="num" w:pos="0"/>
              </w:tabs>
              <w:spacing w:before="0" w:beforeAutospacing="0" w:after="0" w:afterAutospacing="0"/>
              <w:ind w:left="34" w:firstLine="14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… в</w:t>
            </w:r>
            <w:r w:rsidRPr="000F41FC">
              <w:rPr>
                <w:sz w:val="28"/>
                <w:szCs w:val="28"/>
                <w:lang w:val="uk-UA"/>
              </w:rPr>
              <w:t xml:space="preserve">несено доповнення, </w:t>
            </w:r>
            <w:r>
              <w:rPr>
                <w:sz w:val="28"/>
                <w:szCs w:val="28"/>
                <w:lang w:val="uk-UA"/>
              </w:rPr>
              <w:t>що</w:t>
            </w:r>
            <w:r w:rsidRPr="000F41FC">
              <w:rPr>
                <w:sz w:val="28"/>
                <w:szCs w:val="28"/>
                <w:lang w:val="uk-UA"/>
              </w:rPr>
              <w:t xml:space="preserve"> відображають </w:t>
            </w:r>
            <w:r>
              <w:rPr>
                <w:sz w:val="28"/>
                <w:szCs w:val="28"/>
                <w:lang w:val="uk-UA"/>
              </w:rPr>
              <w:t xml:space="preserve">такі </w:t>
            </w:r>
            <w:r w:rsidRPr="000F41FC">
              <w:rPr>
                <w:sz w:val="28"/>
                <w:szCs w:val="28"/>
                <w:lang w:val="uk-UA"/>
              </w:rPr>
              <w:t xml:space="preserve">особливості  </w:t>
            </w:r>
            <w:r>
              <w:rPr>
                <w:sz w:val="28"/>
                <w:szCs w:val="28"/>
                <w:lang w:val="uk-UA"/>
              </w:rPr>
              <w:t>…</w:t>
            </w:r>
            <w:r w:rsidRPr="000F41FC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CA584A" w:rsidTr="00CA584A">
        <w:trPr>
          <w:jc w:val="center"/>
        </w:trPr>
        <w:tc>
          <w:tcPr>
            <w:tcW w:w="3085" w:type="dxa"/>
          </w:tcPr>
          <w:p w:rsidR="00CA584A" w:rsidRPr="00922A45" w:rsidRDefault="00CA584A" w:rsidP="00CA584A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22A45">
              <w:rPr>
                <w:sz w:val="28"/>
                <w:szCs w:val="28"/>
                <w:lang w:val="uk-UA"/>
              </w:rPr>
              <w:lastRenderedPageBreak/>
              <w:t>Мета і завдання навчальної програми</w:t>
            </w:r>
          </w:p>
        </w:tc>
        <w:tc>
          <w:tcPr>
            <w:tcW w:w="6486" w:type="dxa"/>
          </w:tcPr>
          <w:p w:rsidR="00CA584A" w:rsidRPr="00922A45" w:rsidRDefault="00CA584A" w:rsidP="00CA584A">
            <w:pPr>
              <w:pStyle w:val="a4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22A45">
              <w:rPr>
                <w:sz w:val="28"/>
                <w:szCs w:val="28"/>
                <w:lang w:val="uk-UA"/>
              </w:rPr>
              <w:t xml:space="preserve">Метою </w:t>
            </w:r>
            <w:r>
              <w:rPr>
                <w:sz w:val="28"/>
                <w:szCs w:val="28"/>
                <w:lang w:val="uk-UA"/>
              </w:rPr>
              <w:t xml:space="preserve">навчальної </w:t>
            </w:r>
            <w:r w:rsidRPr="00922A45">
              <w:rPr>
                <w:sz w:val="28"/>
                <w:szCs w:val="28"/>
                <w:lang w:val="uk-UA"/>
              </w:rPr>
              <w:t>програми є …</w:t>
            </w:r>
          </w:p>
          <w:p w:rsidR="00CA584A" w:rsidRPr="00922A45" w:rsidRDefault="00CA584A" w:rsidP="00CA584A">
            <w:pPr>
              <w:pStyle w:val="a4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22A45">
              <w:rPr>
                <w:sz w:val="28"/>
                <w:szCs w:val="28"/>
                <w:lang w:val="uk-UA"/>
              </w:rPr>
              <w:t xml:space="preserve">Завдання </w:t>
            </w:r>
            <w:r>
              <w:rPr>
                <w:sz w:val="28"/>
                <w:szCs w:val="28"/>
                <w:lang w:val="uk-UA"/>
              </w:rPr>
              <w:t xml:space="preserve">навчальної </w:t>
            </w:r>
            <w:r w:rsidRPr="00922A45">
              <w:rPr>
                <w:sz w:val="28"/>
                <w:szCs w:val="28"/>
                <w:lang w:val="uk-UA"/>
              </w:rPr>
              <w:t>програми: …</w:t>
            </w:r>
          </w:p>
          <w:p w:rsidR="00CA584A" w:rsidRPr="00922A45" w:rsidRDefault="00CA584A" w:rsidP="00CA584A">
            <w:pPr>
              <w:pStyle w:val="a4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22A45">
              <w:rPr>
                <w:sz w:val="28"/>
                <w:szCs w:val="28"/>
                <w:lang w:val="uk-UA"/>
              </w:rPr>
              <w:t>Основні завдання програми полягають у …</w:t>
            </w:r>
          </w:p>
        </w:tc>
      </w:tr>
      <w:tr w:rsidR="00CA584A" w:rsidTr="00CA584A">
        <w:trPr>
          <w:jc w:val="center"/>
        </w:trPr>
        <w:tc>
          <w:tcPr>
            <w:tcW w:w="3085" w:type="dxa"/>
          </w:tcPr>
          <w:p w:rsidR="00CA584A" w:rsidRPr="000F41FC" w:rsidRDefault="00CA584A" w:rsidP="00CA584A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побудови програми (за потребою)</w:t>
            </w:r>
          </w:p>
        </w:tc>
        <w:tc>
          <w:tcPr>
            <w:tcW w:w="6486" w:type="dxa"/>
          </w:tcPr>
          <w:p w:rsidR="00CA584A" w:rsidRPr="000F41FC" w:rsidRDefault="00CA584A" w:rsidP="00CA584A">
            <w:pPr>
              <w:pStyle w:val="a4"/>
              <w:numPr>
                <w:ilvl w:val="0"/>
                <w:numId w:val="3"/>
              </w:numPr>
              <w:tabs>
                <w:tab w:val="num" w:pos="0"/>
                <w:tab w:val="num" w:pos="402"/>
              </w:tabs>
              <w:spacing w:before="0" w:beforeAutospacing="0" w:after="0" w:afterAutospacing="0"/>
              <w:ind w:left="34" w:firstLine="146"/>
              <w:jc w:val="both"/>
              <w:rPr>
                <w:sz w:val="28"/>
                <w:szCs w:val="28"/>
                <w:lang w:val="uk-UA"/>
              </w:rPr>
            </w:pPr>
            <w:r w:rsidRPr="000F41FC">
              <w:rPr>
                <w:sz w:val="28"/>
                <w:szCs w:val="28"/>
                <w:lang w:val="uk-UA"/>
              </w:rPr>
              <w:t xml:space="preserve">У структурі програми виокремлюються такі розділи  </w:t>
            </w:r>
            <w:r>
              <w:rPr>
                <w:sz w:val="28"/>
                <w:szCs w:val="28"/>
                <w:lang w:val="uk-UA"/>
              </w:rPr>
              <w:t>…</w:t>
            </w:r>
            <w:r w:rsidRPr="000F41FC">
              <w:rPr>
                <w:sz w:val="28"/>
                <w:szCs w:val="28"/>
                <w:lang w:val="uk-UA"/>
              </w:rPr>
              <w:t xml:space="preserve">   </w:t>
            </w:r>
          </w:p>
          <w:p w:rsidR="00CA584A" w:rsidRDefault="00CA584A" w:rsidP="00CA584A">
            <w:pPr>
              <w:pStyle w:val="a4"/>
              <w:numPr>
                <w:ilvl w:val="0"/>
                <w:numId w:val="3"/>
              </w:numPr>
              <w:tabs>
                <w:tab w:val="num" w:pos="0"/>
                <w:tab w:val="num" w:pos="402"/>
              </w:tabs>
              <w:spacing w:before="0" w:beforeAutospacing="0" w:after="0" w:afterAutospacing="0"/>
              <w:ind w:left="34" w:firstLine="14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F41FC">
              <w:rPr>
                <w:sz w:val="28"/>
                <w:szCs w:val="28"/>
                <w:lang w:val="uk-UA"/>
              </w:rPr>
              <w:t>рограм</w:t>
            </w:r>
            <w:r>
              <w:rPr>
                <w:sz w:val="28"/>
                <w:szCs w:val="28"/>
                <w:lang w:val="uk-UA"/>
              </w:rPr>
              <w:t>у</w:t>
            </w:r>
            <w:r w:rsidRPr="000F41F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побудовано</w:t>
            </w:r>
            <w:r w:rsidRPr="000F41FC">
              <w:rPr>
                <w:sz w:val="28"/>
                <w:szCs w:val="28"/>
                <w:lang w:val="uk-UA"/>
              </w:rPr>
              <w:t xml:space="preserve"> за лінійним</w:t>
            </w:r>
            <w:r>
              <w:rPr>
                <w:sz w:val="28"/>
                <w:szCs w:val="28"/>
                <w:lang w:val="uk-UA"/>
              </w:rPr>
              <w:t xml:space="preserve"> / </w:t>
            </w:r>
            <w:r w:rsidRPr="000F41FC">
              <w:rPr>
                <w:sz w:val="28"/>
                <w:szCs w:val="28"/>
                <w:lang w:val="uk-UA"/>
              </w:rPr>
              <w:t>концентричним</w:t>
            </w:r>
            <w:r>
              <w:rPr>
                <w:sz w:val="28"/>
                <w:szCs w:val="28"/>
                <w:lang w:val="uk-UA"/>
              </w:rPr>
              <w:t xml:space="preserve"> /</w:t>
            </w:r>
            <w:r w:rsidRPr="000F41FC">
              <w:rPr>
                <w:sz w:val="28"/>
                <w:szCs w:val="28"/>
                <w:lang w:val="uk-UA"/>
              </w:rPr>
              <w:t xml:space="preserve"> блочним принципом </w:t>
            </w:r>
            <w:r>
              <w:rPr>
                <w:sz w:val="28"/>
                <w:szCs w:val="28"/>
                <w:lang w:val="uk-UA"/>
              </w:rPr>
              <w:t>…</w:t>
            </w:r>
          </w:p>
          <w:p w:rsidR="00CA584A" w:rsidRPr="002D5FAC" w:rsidRDefault="00CA584A" w:rsidP="00CA584A">
            <w:pPr>
              <w:pStyle w:val="a4"/>
              <w:numPr>
                <w:ilvl w:val="0"/>
                <w:numId w:val="3"/>
              </w:numPr>
              <w:tabs>
                <w:tab w:val="num" w:pos="0"/>
                <w:tab w:val="num" w:pos="402"/>
              </w:tabs>
              <w:spacing w:before="0" w:beforeAutospacing="0" w:after="0" w:afterAutospacing="0"/>
              <w:ind w:left="34" w:firstLine="14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Програма </w:t>
            </w:r>
            <w:r w:rsidRPr="000F41FC">
              <w:rPr>
                <w:sz w:val="28"/>
                <w:szCs w:val="28"/>
                <w:lang w:val="uk-UA"/>
              </w:rPr>
              <w:t>містить такі розділи (теми)</w:t>
            </w:r>
            <w:r>
              <w:rPr>
                <w:sz w:val="28"/>
                <w:szCs w:val="28"/>
                <w:lang w:val="uk-UA"/>
              </w:rPr>
              <w:t>: …</w:t>
            </w:r>
            <w:r w:rsidRPr="000F41FC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CA584A" w:rsidTr="00CA584A">
        <w:trPr>
          <w:jc w:val="center"/>
        </w:trPr>
        <w:tc>
          <w:tcPr>
            <w:tcW w:w="3085" w:type="dxa"/>
          </w:tcPr>
          <w:p w:rsidR="00CA584A" w:rsidRPr="000F41FC" w:rsidRDefault="00CA584A" w:rsidP="00CA584A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F41FC">
              <w:rPr>
                <w:sz w:val="28"/>
                <w:szCs w:val="28"/>
                <w:lang w:val="uk-UA"/>
              </w:rPr>
              <w:t>Рівні, строк навчання, кількість годин на рік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0F41FC">
              <w:rPr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6486" w:type="dxa"/>
          </w:tcPr>
          <w:p w:rsidR="00CA584A" w:rsidRPr="000F41FC" w:rsidRDefault="00CA584A" w:rsidP="00CA584A">
            <w:pPr>
              <w:pStyle w:val="a4"/>
              <w:spacing w:before="0" w:beforeAutospacing="0" w:after="0" w:afterAutospacing="0"/>
              <w:ind w:left="34" w:firstLine="218"/>
              <w:jc w:val="both"/>
              <w:rPr>
                <w:sz w:val="28"/>
                <w:szCs w:val="28"/>
                <w:lang w:val="uk-UA"/>
              </w:rPr>
            </w:pPr>
            <w:r w:rsidRPr="000F41FC">
              <w:rPr>
                <w:sz w:val="28"/>
                <w:szCs w:val="28"/>
                <w:lang w:val="uk-UA"/>
              </w:rPr>
              <w:t xml:space="preserve">Навчальна програма передбачає </w:t>
            </w:r>
            <w:r>
              <w:rPr>
                <w:sz w:val="28"/>
                <w:szCs w:val="28"/>
                <w:lang w:val="uk-UA"/>
              </w:rPr>
              <w:t>…</w:t>
            </w:r>
            <w:r w:rsidRPr="000F41FC">
              <w:rPr>
                <w:sz w:val="28"/>
                <w:szCs w:val="28"/>
                <w:lang w:val="uk-UA"/>
              </w:rPr>
              <w:t xml:space="preserve"> рок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0F41FC">
              <w:rPr>
                <w:sz w:val="28"/>
                <w:szCs w:val="28"/>
                <w:lang w:val="uk-UA"/>
              </w:rPr>
              <w:t xml:space="preserve"> навчання:</w:t>
            </w:r>
          </w:p>
          <w:p w:rsidR="00CA584A" w:rsidRDefault="00CA584A" w:rsidP="00CA584A">
            <w:pPr>
              <w:pStyle w:val="a4"/>
              <w:spacing w:before="0" w:beforeAutospacing="0" w:after="0" w:afterAutospacing="0"/>
              <w:ind w:left="34" w:firstLine="218"/>
              <w:jc w:val="both"/>
              <w:rPr>
                <w:sz w:val="28"/>
                <w:szCs w:val="28"/>
                <w:lang w:val="uk-UA"/>
              </w:rPr>
            </w:pPr>
            <w:r w:rsidRPr="000F41FC">
              <w:rPr>
                <w:sz w:val="28"/>
                <w:szCs w:val="28"/>
                <w:lang w:val="uk-UA"/>
              </w:rPr>
              <w:t>1-й рік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F41FC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початковий рівень</w:t>
            </w:r>
            <w:r w:rsidRPr="000F41FC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…</w:t>
            </w:r>
            <w:r w:rsidRPr="000F41FC">
              <w:rPr>
                <w:sz w:val="28"/>
                <w:szCs w:val="28"/>
                <w:lang w:val="uk-UA"/>
              </w:rPr>
              <w:t xml:space="preserve"> год. на рік</w:t>
            </w:r>
            <w:r>
              <w:rPr>
                <w:sz w:val="28"/>
                <w:szCs w:val="28"/>
                <w:lang w:val="uk-UA"/>
              </w:rPr>
              <w:t>, … год. на тиждень;</w:t>
            </w:r>
          </w:p>
          <w:p w:rsidR="00CA584A" w:rsidRPr="000F41FC" w:rsidRDefault="00CA584A" w:rsidP="00CA584A">
            <w:pPr>
              <w:pStyle w:val="a4"/>
              <w:spacing w:before="0" w:beforeAutospacing="0" w:after="0" w:afterAutospacing="0"/>
              <w:ind w:left="34" w:firstLine="2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2-й рік – основний рівень – …</w:t>
            </w:r>
            <w:r w:rsidRPr="000F41FC">
              <w:rPr>
                <w:sz w:val="28"/>
                <w:szCs w:val="28"/>
                <w:lang w:val="uk-UA"/>
              </w:rPr>
              <w:t xml:space="preserve"> год. на рік</w:t>
            </w:r>
            <w:r>
              <w:rPr>
                <w:sz w:val="28"/>
                <w:szCs w:val="28"/>
                <w:lang w:val="uk-UA"/>
              </w:rPr>
              <w:t>, … год. на тиждень;</w:t>
            </w:r>
            <w:r w:rsidRPr="000F41F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A584A" w:rsidTr="00CA584A">
        <w:trPr>
          <w:jc w:val="center"/>
        </w:trPr>
        <w:tc>
          <w:tcPr>
            <w:tcW w:w="3085" w:type="dxa"/>
          </w:tcPr>
          <w:p w:rsidR="00CA584A" w:rsidRPr="000F41FC" w:rsidRDefault="00CA584A" w:rsidP="00CA584A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0F41FC">
              <w:rPr>
                <w:sz w:val="28"/>
                <w:szCs w:val="28"/>
                <w:lang w:val="uk-UA"/>
              </w:rPr>
              <w:t>Загальна характеристика навчально-виховного процесу, рекомендовані методи, форми, засоби навчання і контролю за досягненнями вихованців, ресурсне забезпечення.</w:t>
            </w:r>
          </w:p>
          <w:p w:rsidR="00CA584A" w:rsidRPr="000F41FC" w:rsidRDefault="00CA584A" w:rsidP="00CA584A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CA584A" w:rsidRPr="000F41FC" w:rsidRDefault="00CA584A" w:rsidP="00CA584A">
            <w:pPr>
              <w:pStyle w:val="a4"/>
              <w:numPr>
                <w:ilvl w:val="0"/>
                <w:numId w:val="3"/>
              </w:numPr>
              <w:tabs>
                <w:tab w:val="num" w:pos="0"/>
                <w:tab w:val="num" w:pos="402"/>
              </w:tabs>
              <w:spacing w:before="0" w:beforeAutospacing="0" w:after="0" w:afterAutospacing="0"/>
              <w:ind w:left="34" w:firstLine="146"/>
              <w:jc w:val="both"/>
              <w:rPr>
                <w:sz w:val="28"/>
                <w:szCs w:val="28"/>
                <w:lang w:val="uk-UA"/>
              </w:rPr>
            </w:pPr>
            <w:r w:rsidRPr="000F41FC">
              <w:rPr>
                <w:sz w:val="28"/>
                <w:szCs w:val="28"/>
                <w:lang w:val="uk-UA"/>
              </w:rPr>
              <w:t>Програма передбачає проведення занять, клубної роботи, уроків, лекцій, індивідуальних занять, тренінгів</w:t>
            </w:r>
            <w:r>
              <w:rPr>
                <w:sz w:val="28"/>
                <w:szCs w:val="28"/>
                <w:lang w:val="uk-UA"/>
              </w:rPr>
              <w:t>,</w:t>
            </w:r>
            <w:r w:rsidRPr="000F41FC">
              <w:rPr>
                <w:sz w:val="28"/>
                <w:szCs w:val="28"/>
                <w:lang w:val="uk-UA"/>
              </w:rPr>
              <w:t xml:space="preserve"> конференцій, семінарів, курсів, читань, вікторин, концертів, змагань, навчально-тренувальних занять, репетицій, походів, екскурсій, експедицій, практичної роботи в лабораторіях, майстернях, </w:t>
            </w:r>
            <w:r>
              <w:rPr>
                <w:sz w:val="28"/>
                <w:szCs w:val="28"/>
                <w:lang w:val="uk-UA"/>
              </w:rPr>
              <w:t>на об’єктах захищеного ґрунту</w:t>
            </w:r>
            <w:r w:rsidRPr="000F41FC">
              <w:rPr>
                <w:sz w:val="28"/>
                <w:szCs w:val="28"/>
                <w:lang w:val="uk-UA"/>
              </w:rPr>
              <w:t>, на на</w:t>
            </w:r>
            <w:r>
              <w:rPr>
                <w:sz w:val="28"/>
                <w:szCs w:val="28"/>
                <w:lang w:val="uk-UA"/>
              </w:rPr>
              <w:t>вчально</w:t>
            </w:r>
            <w:r w:rsidRPr="000F41FC">
              <w:rPr>
                <w:sz w:val="28"/>
                <w:szCs w:val="28"/>
                <w:lang w:val="uk-UA"/>
              </w:rPr>
              <w:t>-дослідних земельних ділянках, сільськогосподарських та промислових підприємствах, на природі тощо.</w:t>
            </w:r>
          </w:p>
          <w:p w:rsidR="00CA584A" w:rsidRPr="000F41FC" w:rsidRDefault="00CA584A" w:rsidP="00CA584A">
            <w:pPr>
              <w:pStyle w:val="a4"/>
              <w:numPr>
                <w:ilvl w:val="0"/>
                <w:numId w:val="3"/>
              </w:numPr>
              <w:tabs>
                <w:tab w:val="num" w:pos="0"/>
                <w:tab w:val="num" w:pos="402"/>
              </w:tabs>
              <w:spacing w:before="0" w:beforeAutospacing="0" w:after="0" w:afterAutospacing="0"/>
              <w:ind w:left="34" w:firstLine="146"/>
              <w:jc w:val="both"/>
              <w:rPr>
                <w:sz w:val="28"/>
                <w:szCs w:val="28"/>
                <w:lang w:val="uk-UA"/>
              </w:rPr>
            </w:pPr>
            <w:r w:rsidRPr="000F41FC">
              <w:rPr>
                <w:sz w:val="28"/>
                <w:szCs w:val="28"/>
                <w:lang w:val="uk-UA"/>
              </w:rPr>
              <w:t xml:space="preserve">Методами опрацювання навчального матеріалу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0F41FC">
              <w:rPr>
                <w:sz w:val="28"/>
                <w:szCs w:val="28"/>
                <w:lang w:val="uk-UA"/>
              </w:rPr>
              <w:t>є</w:t>
            </w:r>
            <w:r>
              <w:rPr>
                <w:sz w:val="28"/>
                <w:szCs w:val="28"/>
                <w:lang w:val="uk-UA"/>
              </w:rPr>
              <w:t xml:space="preserve"> …</w:t>
            </w:r>
            <w:r w:rsidRPr="000F41FC">
              <w:rPr>
                <w:sz w:val="28"/>
                <w:szCs w:val="28"/>
                <w:lang w:val="uk-UA"/>
              </w:rPr>
              <w:t xml:space="preserve">    </w:t>
            </w:r>
          </w:p>
          <w:p w:rsidR="00CA584A" w:rsidRPr="000F41FC" w:rsidRDefault="00CA584A" w:rsidP="00CA584A">
            <w:pPr>
              <w:pStyle w:val="a4"/>
              <w:numPr>
                <w:ilvl w:val="0"/>
                <w:numId w:val="3"/>
              </w:numPr>
              <w:tabs>
                <w:tab w:val="num" w:pos="0"/>
                <w:tab w:val="num" w:pos="402"/>
              </w:tabs>
              <w:spacing w:before="0" w:beforeAutospacing="0" w:after="0" w:afterAutospacing="0"/>
              <w:ind w:left="34" w:firstLine="146"/>
              <w:jc w:val="both"/>
              <w:rPr>
                <w:sz w:val="28"/>
                <w:szCs w:val="28"/>
                <w:lang w:val="uk-UA"/>
              </w:rPr>
            </w:pPr>
            <w:r w:rsidRPr="000F41FC">
              <w:rPr>
                <w:sz w:val="28"/>
                <w:szCs w:val="28"/>
                <w:lang w:val="uk-UA"/>
              </w:rPr>
              <w:t xml:space="preserve">Формами контролю за результативністю навчання є </w:t>
            </w:r>
            <w:r>
              <w:rPr>
                <w:sz w:val="28"/>
                <w:szCs w:val="28"/>
                <w:lang w:val="uk-UA"/>
              </w:rPr>
              <w:t xml:space="preserve">підсумкові, </w:t>
            </w:r>
            <w:r w:rsidRPr="000F41FC">
              <w:rPr>
                <w:sz w:val="28"/>
                <w:szCs w:val="28"/>
                <w:lang w:val="uk-UA"/>
              </w:rPr>
              <w:t xml:space="preserve">залікові заняття, опитування, захист творчої роботи, виконання нормативів, контрольних вправ, участь в конкурсах, виставках, змаганнях, </w:t>
            </w:r>
            <w:r>
              <w:rPr>
                <w:sz w:val="28"/>
                <w:szCs w:val="28"/>
                <w:lang w:val="uk-UA"/>
              </w:rPr>
              <w:t xml:space="preserve">походах, </w:t>
            </w:r>
            <w:r w:rsidRPr="000F41FC">
              <w:rPr>
                <w:sz w:val="28"/>
                <w:szCs w:val="28"/>
                <w:lang w:val="uk-UA"/>
              </w:rPr>
              <w:t>концертах та захист навчального проекту або портфоліо.</w:t>
            </w:r>
          </w:p>
        </w:tc>
      </w:tr>
    </w:tbl>
    <w:p w:rsidR="00CA584A" w:rsidRDefault="00CA584A" w:rsidP="00CA584A">
      <w:pPr>
        <w:ind w:firstLine="709"/>
        <w:jc w:val="both"/>
        <w:rPr>
          <w:sz w:val="28"/>
          <w:szCs w:val="28"/>
        </w:rPr>
      </w:pPr>
    </w:p>
    <w:p w:rsidR="00CA584A" w:rsidRDefault="00CA584A" w:rsidP="00CA584A"/>
    <w:p w:rsidR="00CA584A" w:rsidRPr="00A62FD2" w:rsidRDefault="00CA584A" w:rsidP="00CA584A">
      <w:pPr>
        <w:jc w:val="center"/>
        <w:rPr>
          <w:sz w:val="28"/>
        </w:rPr>
      </w:pPr>
      <w:r>
        <w:rPr>
          <w:sz w:val="28"/>
        </w:rPr>
        <w:t>__________________________________</w:t>
      </w:r>
    </w:p>
    <w:p w:rsidR="00CA584A" w:rsidRPr="00842519" w:rsidRDefault="00CA584A" w:rsidP="00CA584A"/>
    <w:p w:rsidR="00D66DB1" w:rsidRDefault="00D66DB1" w:rsidP="000B11F1">
      <w:pPr>
        <w:spacing w:line="360" w:lineRule="auto"/>
        <w:ind w:right="98"/>
        <w:jc w:val="both"/>
        <w:rPr>
          <w:b/>
          <w:color w:val="000080"/>
          <w:sz w:val="24"/>
          <w:szCs w:val="24"/>
          <w:lang w:eastAsia="ru-RU"/>
        </w:rPr>
      </w:pPr>
    </w:p>
    <w:p w:rsidR="00BA5071" w:rsidRDefault="00EC6C36" w:rsidP="00BA5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5071" w:rsidRDefault="00BA5071" w:rsidP="000B11F1">
      <w:pPr>
        <w:spacing w:line="360" w:lineRule="auto"/>
        <w:ind w:right="98"/>
        <w:jc w:val="both"/>
        <w:rPr>
          <w:b/>
          <w:color w:val="000080"/>
          <w:sz w:val="24"/>
          <w:szCs w:val="24"/>
          <w:lang w:eastAsia="ru-RU"/>
        </w:rPr>
        <w:sectPr w:rsidR="00BA5071" w:rsidSect="00CA584A">
          <w:headerReference w:type="default" r:id="rId12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F75CE7" w:rsidRPr="00E22E78" w:rsidRDefault="00F75CE7" w:rsidP="00F75CE7">
      <w:pPr>
        <w:ind w:left="5954"/>
        <w:rPr>
          <w:sz w:val="26"/>
          <w:szCs w:val="26"/>
        </w:rPr>
      </w:pPr>
      <w:r w:rsidRPr="00E22E78">
        <w:rPr>
          <w:sz w:val="26"/>
          <w:szCs w:val="26"/>
        </w:rPr>
        <w:lastRenderedPageBreak/>
        <w:t xml:space="preserve">Додаток 2 </w:t>
      </w:r>
    </w:p>
    <w:p w:rsidR="00F75CE7" w:rsidRPr="00E22E78" w:rsidRDefault="00F75CE7" w:rsidP="00F75CE7">
      <w:pPr>
        <w:ind w:left="5954"/>
        <w:rPr>
          <w:sz w:val="28"/>
          <w:szCs w:val="28"/>
        </w:rPr>
      </w:pPr>
      <w:r>
        <w:rPr>
          <w:sz w:val="26"/>
          <w:szCs w:val="26"/>
        </w:rPr>
        <w:t>д</w:t>
      </w:r>
      <w:r w:rsidRPr="00E22E78">
        <w:rPr>
          <w:sz w:val="26"/>
          <w:szCs w:val="26"/>
        </w:rPr>
        <w:t>о</w:t>
      </w:r>
      <w:r>
        <w:rPr>
          <w:sz w:val="26"/>
          <w:szCs w:val="26"/>
        </w:rPr>
        <w:t xml:space="preserve"> методичних</w:t>
      </w:r>
      <w:r w:rsidRPr="00E22E78">
        <w:rPr>
          <w:sz w:val="26"/>
          <w:szCs w:val="26"/>
        </w:rPr>
        <w:t xml:space="preserve"> рекомендацій щодо змісту та оформлення навчальних програм з позашкільної освіти</w:t>
      </w:r>
    </w:p>
    <w:p w:rsidR="00F75CE7" w:rsidRDefault="00F75CE7" w:rsidP="00F75CE7">
      <w:pPr>
        <w:pStyle w:val="a9"/>
        <w:jc w:val="center"/>
        <w:rPr>
          <w:szCs w:val="32"/>
        </w:rPr>
      </w:pPr>
    </w:p>
    <w:p w:rsidR="00F75CE7" w:rsidRPr="00420272" w:rsidRDefault="00F75CE7" w:rsidP="00F75CE7">
      <w:pPr>
        <w:pStyle w:val="a9"/>
        <w:ind w:left="0"/>
        <w:jc w:val="center"/>
        <w:rPr>
          <w:b/>
          <w:sz w:val="28"/>
          <w:szCs w:val="32"/>
        </w:rPr>
      </w:pPr>
      <w:r w:rsidRPr="00420272">
        <w:rPr>
          <w:b/>
          <w:sz w:val="28"/>
          <w:szCs w:val="32"/>
        </w:rPr>
        <w:t>Зразок оформлення навчальної програми</w:t>
      </w:r>
      <w:r>
        <w:rPr>
          <w:b/>
          <w:sz w:val="28"/>
          <w:szCs w:val="32"/>
        </w:rPr>
        <w:t xml:space="preserve"> </w:t>
      </w:r>
      <w:r w:rsidRPr="00420272">
        <w:rPr>
          <w:b/>
          <w:sz w:val="28"/>
          <w:szCs w:val="32"/>
        </w:rPr>
        <w:t>з позашкільної освіти</w:t>
      </w:r>
    </w:p>
    <w:p w:rsidR="00F75CE7" w:rsidRDefault="00F75CE7" w:rsidP="00F75CE7">
      <w:pPr>
        <w:pStyle w:val="a9"/>
        <w:jc w:val="center"/>
        <w:rPr>
          <w:szCs w:val="32"/>
        </w:rPr>
      </w:pPr>
    </w:p>
    <w:p w:rsidR="00F75CE7" w:rsidRPr="00F75CE7" w:rsidRDefault="00F75CE7" w:rsidP="00F75CE7">
      <w:pPr>
        <w:pStyle w:val="a9"/>
        <w:spacing w:after="0"/>
        <w:ind w:left="0"/>
        <w:jc w:val="center"/>
        <w:rPr>
          <w:sz w:val="24"/>
          <w:szCs w:val="24"/>
        </w:rPr>
      </w:pPr>
      <w:r w:rsidRPr="00F75CE7">
        <w:rPr>
          <w:sz w:val="24"/>
          <w:szCs w:val="24"/>
        </w:rPr>
        <w:t>МІНІСТЕРСТВО ОСВІТИ І НАУКИ УКРАЇНИ</w:t>
      </w:r>
    </w:p>
    <w:p w:rsidR="00F75CE7" w:rsidRPr="00F75CE7" w:rsidRDefault="00F75CE7" w:rsidP="00F75CE7">
      <w:pPr>
        <w:pStyle w:val="a9"/>
        <w:spacing w:after="0"/>
        <w:ind w:left="-284" w:right="-142"/>
        <w:jc w:val="center"/>
        <w:rPr>
          <w:sz w:val="24"/>
          <w:szCs w:val="24"/>
        </w:rPr>
      </w:pPr>
      <w:r w:rsidRPr="00F75CE7">
        <w:rPr>
          <w:sz w:val="24"/>
          <w:szCs w:val="24"/>
        </w:rPr>
        <w:t>ДЕПАРТАМЕНТ ОСВІТИ, НАУКИ ТА МОЛОДІ МИКОЛАЇВСЬКОЇ ОБЛДЕРЖАДМІНІСТРАЦІЇ</w:t>
      </w:r>
    </w:p>
    <w:p w:rsidR="00F75CE7" w:rsidRPr="00F75CE7" w:rsidRDefault="00F75CE7" w:rsidP="00F75CE7">
      <w:pPr>
        <w:pStyle w:val="a9"/>
        <w:spacing w:after="0"/>
        <w:ind w:left="0"/>
        <w:jc w:val="center"/>
        <w:rPr>
          <w:b/>
          <w:sz w:val="24"/>
          <w:szCs w:val="24"/>
        </w:rPr>
      </w:pPr>
      <w:r w:rsidRPr="00F75CE7">
        <w:rPr>
          <w:sz w:val="24"/>
          <w:szCs w:val="24"/>
        </w:rPr>
        <w:t>МИКОЛАЇВСЬКИЙ ОБЛАСНИЙ ЦЕНТР ТУРИЗМУ, КРАЄЗНАВСТВА ТА ЕКСКУРСІЙ УЧНІВСЬКОЇ МОЛОДІ</w:t>
      </w:r>
    </w:p>
    <w:p w:rsidR="00F75CE7" w:rsidRDefault="00F75CE7" w:rsidP="00F75CE7">
      <w:pPr>
        <w:pStyle w:val="a9"/>
        <w:jc w:val="center"/>
        <w:rPr>
          <w:b/>
          <w:sz w:val="32"/>
          <w:szCs w:val="32"/>
        </w:rPr>
      </w:pPr>
    </w:p>
    <w:p w:rsidR="00F75CE7" w:rsidRDefault="00F75CE7" w:rsidP="00F75CE7">
      <w:pPr>
        <w:pStyle w:val="a9"/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3"/>
        <w:gridCol w:w="4882"/>
      </w:tblGrid>
      <w:tr w:rsidR="00F75CE7" w:rsidRPr="00D1197E" w:rsidTr="00BB4CE8">
        <w:trPr>
          <w:trHeight w:val="2542"/>
        </w:trPr>
        <w:tc>
          <w:tcPr>
            <w:tcW w:w="5070" w:type="dxa"/>
          </w:tcPr>
          <w:p w:rsidR="00F75CE7" w:rsidRPr="00D1197E" w:rsidRDefault="00F75CE7" w:rsidP="00BB4CE8">
            <w:pPr>
              <w:spacing w:after="240" w:line="276" w:lineRule="auto"/>
              <w:rPr>
                <w:sz w:val="28"/>
              </w:rPr>
            </w:pPr>
            <w:r w:rsidRPr="00D1197E">
              <w:rPr>
                <w:sz w:val="28"/>
              </w:rPr>
              <w:t>ПОГОДЖЕНО</w:t>
            </w:r>
          </w:p>
          <w:p w:rsidR="00F75CE7" w:rsidRDefault="00F75CE7" w:rsidP="00BB4CE8">
            <w:pPr>
              <w:spacing w:line="276" w:lineRule="auto"/>
              <w:rPr>
                <w:sz w:val="28"/>
              </w:rPr>
            </w:pPr>
            <w:r w:rsidRPr="00D1197E">
              <w:rPr>
                <w:sz w:val="28"/>
              </w:rPr>
              <w:t>Протокол засідання науково-</w:t>
            </w:r>
          </w:p>
          <w:p w:rsidR="00F75CE7" w:rsidRPr="00770415" w:rsidRDefault="00F75CE7" w:rsidP="00BB4CE8">
            <w:pPr>
              <w:spacing w:line="276" w:lineRule="auto"/>
              <w:rPr>
                <w:sz w:val="28"/>
              </w:rPr>
            </w:pPr>
            <w:r w:rsidRPr="00D1197E">
              <w:rPr>
                <w:sz w:val="28"/>
              </w:rPr>
              <w:t xml:space="preserve">методичної ради </w:t>
            </w:r>
            <w:r>
              <w:rPr>
                <w:sz w:val="28"/>
              </w:rPr>
              <w:t>Миколаївського обласного інституту післядипломної педагогічної освіти</w:t>
            </w:r>
          </w:p>
          <w:p w:rsidR="00F75CE7" w:rsidRPr="00D1197E" w:rsidRDefault="00F75CE7" w:rsidP="00BB4CE8">
            <w:pPr>
              <w:rPr>
                <w:sz w:val="32"/>
              </w:rPr>
            </w:pPr>
            <w:r w:rsidRPr="00D1197E">
              <w:rPr>
                <w:sz w:val="28"/>
              </w:rPr>
              <w:t>__ _________   №_____</w:t>
            </w:r>
          </w:p>
        </w:tc>
        <w:tc>
          <w:tcPr>
            <w:tcW w:w="4950" w:type="dxa"/>
          </w:tcPr>
          <w:p w:rsidR="00F75CE7" w:rsidRPr="00D1197E" w:rsidRDefault="00F75CE7" w:rsidP="00BB4CE8">
            <w:pPr>
              <w:spacing w:after="240" w:line="276" w:lineRule="auto"/>
              <w:ind w:left="112"/>
              <w:rPr>
                <w:sz w:val="28"/>
              </w:rPr>
            </w:pPr>
            <w:r w:rsidRPr="00D1197E">
              <w:rPr>
                <w:sz w:val="28"/>
              </w:rPr>
              <w:t>ЗАТВЕРДЖЕНО</w:t>
            </w:r>
          </w:p>
          <w:p w:rsidR="00F75CE7" w:rsidRPr="00D1197E" w:rsidRDefault="00F75CE7" w:rsidP="00BB4CE8">
            <w:pPr>
              <w:spacing w:after="240" w:line="276" w:lineRule="auto"/>
              <w:ind w:left="112"/>
              <w:rPr>
                <w:sz w:val="28"/>
              </w:rPr>
            </w:pPr>
            <w:r>
              <w:rPr>
                <w:sz w:val="28"/>
              </w:rPr>
              <w:t>Наказ департаменту освіти,                         науки та молоді Миколаївської облдержадміністрації</w:t>
            </w:r>
            <w:r w:rsidRPr="00D1197E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                        </w:t>
            </w:r>
            <w:r w:rsidRPr="00D1197E">
              <w:rPr>
                <w:sz w:val="28"/>
              </w:rPr>
              <w:t xml:space="preserve">__ _________   №_____                 </w:t>
            </w:r>
          </w:p>
        </w:tc>
      </w:tr>
    </w:tbl>
    <w:p w:rsidR="00F75CE7" w:rsidRDefault="00F75CE7" w:rsidP="00F75CE7">
      <w:pPr>
        <w:pStyle w:val="a9"/>
        <w:jc w:val="center"/>
        <w:rPr>
          <w:b/>
          <w:sz w:val="32"/>
          <w:szCs w:val="32"/>
        </w:rPr>
      </w:pPr>
    </w:p>
    <w:p w:rsidR="00F75CE7" w:rsidRDefault="00F75CE7" w:rsidP="00F75CE7">
      <w:pPr>
        <w:pStyle w:val="a9"/>
        <w:jc w:val="center"/>
        <w:rPr>
          <w:b/>
          <w:sz w:val="32"/>
          <w:szCs w:val="32"/>
        </w:rPr>
      </w:pPr>
    </w:p>
    <w:p w:rsidR="00F75CE7" w:rsidRPr="002B626A" w:rsidRDefault="00F75CE7" w:rsidP="00F75CE7">
      <w:pPr>
        <w:pStyle w:val="a9"/>
        <w:ind w:left="0"/>
        <w:rPr>
          <w:b/>
          <w:sz w:val="28"/>
          <w:szCs w:val="32"/>
        </w:rPr>
      </w:pPr>
    </w:p>
    <w:p w:rsidR="00F75CE7" w:rsidRPr="00817BFB" w:rsidRDefault="00F75CE7" w:rsidP="00F75CE7">
      <w:pPr>
        <w:pStyle w:val="a9"/>
        <w:ind w:left="0"/>
        <w:jc w:val="center"/>
        <w:rPr>
          <w:sz w:val="28"/>
          <w:szCs w:val="32"/>
        </w:rPr>
      </w:pPr>
      <w:r w:rsidRPr="00817BFB">
        <w:rPr>
          <w:sz w:val="28"/>
          <w:szCs w:val="32"/>
        </w:rPr>
        <w:t xml:space="preserve">Навчальна програма </w:t>
      </w:r>
      <w:r>
        <w:rPr>
          <w:sz w:val="28"/>
          <w:szCs w:val="32"/>
        </w:rPr>
        <w:t>з</w:t>
      </w:r>
      <w:r w:rsidRPr="007F4B60">
        <w:rPr>
          <w:sz w:val="28"/>
          <w:szCs w:val="32"/>
        </w:rPr>
        <w:t xml:space="preserve"> </w:t>
      </w:r>
      <w:r w:rsidRPr="00817BFB">
        <w:rPr>
          <w:sz w:val="28"/>
          <w:szCs w:val="32"/>
        </w:rPr>
        <w:t>позашкільної освіти</w:t>
      </w:r>
    </w:p>
    <w:p w:rsidR="00F75CE7" w:rsidRPr="0083025C" w:rsidRDefault="00F75CE7" w:rsidP="00F75CE7">
      <w:pPr>
        <w:pStyle w:val="a9"/>
        <w:ind w:left="0"/>
        <w:jc w:val="center"/>
        <w:rPr>
          <w:b/>
          <w:sz w:val="32"/>
          <w:szCs w:val="32"/>
        </w:rPr>
      </w:pPr>
      <w:r w:rsidRPr="00817BFB">
        <w:rPr>
          <w:sz w:val="28"/>
          <w:szCs w:val="32"/>
        </w:rPr>
        <w:t xml:space="preserve">туристсько-краєзнавчого напряму </w:t>
      </w:r>
    </w:p>
    <w:p w:rsidR="00F75CE7" w:rsidRPr="007F4B60" w:rsidRDefault="00F75CE7" w:rsidP="00F75CE7">
      <w:pPr>
        <w:pStyle w:val="a9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Pr="007F4B60">
        <w:rPr>
          <w:sz w:val="32"/>
          <w:szCs w:val="32"/>
        </w:rPr>
        <w:t>Юні скаути</w:t>
      </w:r>
      <w:r>
        <w:rPr>
          <w:sz w:val="32"/>
          <w:szCs w:val="32"/>
        </w:rPr>
        <w:t>»</w:t>
      </w:r>
    </w:p>
    <w:p w:rsidR="00F75CE7" w:rsidRPr="0083025C" w:rsidRDefault="00F75CE7" w:rsidP="00F75CE7">
      <w:pPr>
        <w:pStyle w:val="a9"/>
        <w:ind w:left="0"/>
        <w:jc w:val="center"/>
        <w:rPr>
          <w:b/>
          <w:sz w:val="32"/>
          <w:szCs w:val="32"/>
        </w:rPr>
      </w:pPr>
    </w:p>
    <w:p w:rsidR="00F75CE7" w:rsidRDefault="00F75CE7" w:rsidP="00F75CE7">
      <w:pPr>
        <w:pStyle w:val="a9"/>
        <w:ind w:left="0"/>
        <w:jc w:val="center"/>
        <w:rPr>
          <w:sz w:val="28"/>
          <w:szCs w:val="32"/>
        </w:rPr>
      </w:pPr>
      <w:r>
        <w:rPr>
          <w:sz w:val="28"/>
          <w:szCs w:val="32"/>
        </w:rPr>
        <w:t>2 роки навчання</w:t>
      </w:r>
    </w:p>
    <w:p w:rsidR="00F75CE7" w:rsidRDefault="00F75CE7" w:rsidP="00F75CE7">
      <w:pPr>
        <w:pStyle w:val="a9"/>
        <w:rPr>
          <w:sz w:val="28"/>
          <w:szCs w:val="32"/>
        </w:rPr>
      </w:pPr>
    </w:p>
    <w:p w:rsidR="00F75CE7" w:rsidRDefault="00F75CE7" w:rsidP="00F75CE7">
      <w:pPr>
        <w:pStyle w:val="a9"/>
        <w:jc w:val="center"/>
        <w:rPr>
          <w:sz w:val="28"/>
          <w:szCs w:val="32"/>
        </w:rPr>
      </w:pPr>
    </w:p>
    <w:p w:rsidR="00F75CE7" w:rsidRDefault="00F75CE7" w:rsidP="00F75CE7">
      <w:pPr>
        <w:pStyle w:val="a9"/>
        <w:jc w:val="center"/>
        <w:rPr>
          <w:sz w:val="28"/>
          <w:szCs w:val="32"/>
        </w:rPr>
      </w:pPr>
    </w:p>
    <w:p w:rsidR="00F75CE7" w:rsidRDefault="00F75CE7" w:rsidP="00F75CE7">
      <w:pPr>
        <w:pStyle w:val="a9"/>
        <w:jc w:val="center"/>
        <w:rPr>
          <w:sz w:val="28"/>
          <w:szCs w:val="32"/>
        </w:rPr>
      </w:pPr>
    </w:p>
    <w:p w:rsidR="00F75CE7" w:rsidRDefault="00F75CE7" w:rsidP="00F75CE7">
      <w:pPr>
        <w:pStyle w:val="a9"/>
        <w:jc w:val="center"/>
        <w:rPr>
          <w:sz w:val="28"/>
          <w:szCs w:val="32"/>
        </w:rPr>
      </w:pPr>
    </w:p>
    <w:p w:rsidR="00F75CE7" w:rsidRDefault="00F75CE7" w:rsidP="00F75CE7">
      <w:pPr>
        <w:pStyle w:val="a9"/>
        <w:jc w:val="center"/>
        <w:rPr>
          <w:sz w:val="28"/>
          <w:szCs w:val="32"/>
        </w:rPr>
      </w:pPr>
    </w:p>
    <w:p w:rsidR="00F75CE7" w:rsidRDefault="00F75CE7" w:rsidP="00F75CE7">
      <w:pPr>
        <w:pStyle w:val="a9"/>
        <w:ind w:left="0"/>
        <w:jc w:val="center"/>
        <w:rPr>
          <w:sz w:val="28"/>
          <w:szCs w:val="32"/>
        </w:rPr>
      </w:pPr>
      <w:r>
        <w:rPr>
          <w:sz w:val="28"/>
          <w:szCs w:val="32"/>
        </w:rPr>
        <w:t>м. Миколаїв - 2013</w:t>
      </w:r>
    </w:p>
    <w:p w:rsidR="00F75CE7" w:rsidRDefault="00F75CE7" w:rsidP="00F75CE7">
      <w:pPr>
        <w:pStyle w:val="a9"/>
        <w:spacing w:line="360" w:lineRule="auto"/>
        <w:ind w:left="0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Автори:</w:t>
      </w:r>
    </w:p>
    <w:p w:rsidR="00F75CE7" w:rsidRPr="00CA483D" w:rsidRDefault="00F75CE7" w:rsidP="00F75CE7">
      <w:pPr>
        <w:pStyle w:val="a9"/>
        <w:spacing w:line="276" w:lineRule="auto"/>
        <w:ind w:left="0"/>
        <w:rPr>
          <w:sz w:val="28"/>
          <w:szCs w:val="32"/>
        </w:rPr>
      </w:pPr>
      <w:r w:rsidRPr="005A6E9F">
        <w:rPr>
          <w:sz w:val="28"/>
          <w:szCs w:val="32"/>
        </w:rPr>
        <w:t>Власенко Сергій Славентійович</w:t>
      </w:r>
      <w:r>
        <w:rPr>
          <w:sz w:val="28"/>
          <w:szCs w:val="32"/>
        </w:rPr>
        <w:t xml:space="preserve"> – </w:t>
      </w:r>
      <w:r w:rsidRPr="00CA483D">
        <w:rPr>
          <w:sz w:val="28"/>
          <w:szCs w:val="32"/>
        </w:rPr>
        <w:t>керівник</w:t>
      </w:r>
      <w:r>
        <w:rPr>
          <w:sz w:val="28"/>
          <w:szCs w:val="32"/>
        </w:rPr>
        <w:t xml:space="preserve"> </w:t>
      </w:r>
      <w:r w:rsidRPr="00CA483D">
        <w:rPr>
          <w:sz w:val="28"/>
          <w:szCs w:val="32"/>
        </w:rPr>
        <w:t xml:space="preserve">гуртка </w:t>
      </w:r>
      <w:r>
        <w:rPr>
          <w:sz w:val="28"/>
          <w:szCs w:val="32"/>
        </w:rPr>
        <w:t xml:space="preserve">зі скаутингу </w:t>
      </w:r>
      <w:r w:rsidRPr="00613D92">
        <w:rPr>
          <w:sz w:val="28"/>
        </w:rPr>
        <w:t>М</w:t>
      </w:r>
      <w:r>
        <w:rPr>
          <w:sz w:val="28"/>
        </w:rPr>
        <w:t>иколаївського обласного Центру туризму, краєзнавства та екскурсій учнівської молоді.</w:t>
      </w:r>
    </w:p>
    <w:p w:rsidR="00F75CE7" w:rsidRDefault="00F75CE7" w:rsidP="00F75CE7">
      <w:pPr>
        <w:pStyle w:val="a9"/>
        <w:spacing w:line="276" w:lineRule="auto"/>
        <w:ind w:left="0"/>
        <w:rPr>
          <w:sz w:val="28"/>
          <w:szCs w:val="32"/>
        </w:rPr>
      </w:pPr>
      <w:r w:rsidRPr="005A6E9F">
        <w:rPr>
          <w:sz w:val="28"/>
          <w:szCs w:val="32"/>
        </w:rPr>
        <w:t>Майдибура Альона Василівна</w:t>
      </w:r>
      <w:r>
        <w:rPr>
          <w:sz w:val="28"/>
          <w:szCs w:val="32"/>
        </w:rPr>
        <w:t xml:space="preserve"> – </w:t>
      </w:r>
      <w:r w:rsidRPr="00CA483D">
        <w:rPr>
          <w:sz w:val="28"/>
          <w:szCs w:val="32"/>
        </w:rPr>
        <w:t xml:space="preserve">методист </w:t>
      </w:r>
      <w:r w:rsidRPr="00613D92">
        <w:rPr>
          <w:sz w:val="28"/>
        </w:rPr>
        <w:t>М</w:t>
      </w:r>
      <w:r>
        <w:rPr>
          <w:sz w:val="28"/>
        </w:rPr>
        <w:t>иколаївського обласного Центру туризму, краєзнавства та екскурсій учнівської молоді.</w:t>
      </w:r>
    </w:p>
    <w:p w:rsidR="00F75CE7" w:rsidRDefault="00F75CE7" w:rsidP="00F75CE7">
      <w:pPr>
        <w:pStyle w:val="a9"/>
        <w:spacing w:line="276" w:lineRule="auto"/>
        <w:ind w:left="0"/>
        <w:rPr>
          <w:sz w:val="28"/>
          <w:szCs w:val="32"/>
        </w:rPr>
      </w:pPr>
    </w:p>
    <w:p w:rsidR="00F75CE7" w:rsidRDefault="00F75CE7" w:rsidP="00F75CE7">
      <w:pPr>
        <w:pStyle w:val="a9"/>
        <w:spacing w:line="360" w:lineRule="auto"/>
        <w:ind w:left="0"/>
        <w:rPr>
          <w:b/>
          <w:sz w:val="28"/>
          <w:szCs w:val="32"/>
        </w:rPr>
      </w:pPr>
      <w:r w:rsidRPr="00CA483D">
        <w:rPr>
          <w:b/>
          <w:sz w:val="28"/>
          <w:szCs w:val="32"/>
        </w:rPr>
        <w:t>Рецензенти:</w:t>
      </w:r>
    </w:p>
    <w:p w:rsidR="00F75CE7" w:rsidRPr="00613D92" w:rsidRDefault="00F75CE7" w:rsidP="00F75CE7">
      <w:pPr>
        <w:spacing w:line="276" w:lineRule="auto"/>
        <w:jc w:val="both"/>
        <w:rPr>
          <w:sz w:val="28"/>
        </w:rPr>
      </w:pPr>
      <w:r w:rsidRPr="005A6E9F">
        <w:rPr>
          <w:sz w:val="28"/>
        </w:rPr>
        <w:t>Старєва Г. М.</w:t>
      </w:r>
      <w:r>
        <w:rPr>
          <w:sz w:val="28"/>
        </w:rPr>
        <w:t xml:space="preserve"> –</w:t>
      </w:r>
      <w:r w:rsidRPr="00613D92">
        <w:rPr>
          <w:sz w:val="28"/>
        </w:rPr>
        <w:t xml:space="preserve"> директор Миколаївського </w:t>
      </w:r>
      <w:r>
        <w:rPr>
          <w:sz w:val="28"/>
        </w:rPr>
        <w:t>обласного інституту післядипломної  педагогічної освіти</w:t>
      </w:r>
      <w:r w:rsidRPr="00613D92">
        <w:rPr>
          <w:sz w:val="28"/>
        </w:rPr>
        <w:t>, к</w:t>
      </w:r>
      <w:r>
        <w:rPr>
          <w:sz w:val="28"/>
        </w:rPr>
        <w:t>андидат педагогічних наук</w:t>
      </w:r>
      <w:r w:rsidRPr="00613D92">
        <w:rPr>
          <w:sz w:val="28"/>
        </w:rPr>
        <w:t>.</w:t>
      </w:r>
    </w:p>
    <w:p w:rsidR="00F75CE7" w:rsidRPr="00613D92" w:rsidRDefault="00F75CE7" w:rsidP="00F75CE7">
      <w:pPr>
        <w:spacing w:line="276" w:lineRule="auto"/>
        <w:jc w:val="both"/>
        <w:rPr>
          <w:sz w:val="28"/>
        </w:rPr>
      </w:pPr>
      <w:r w:rsidRPr="005A6E9F">
        <w:rPr>
          <w:sz w:val="28"/>
        </w:rPr>
        <w:t>Мартинова С. В.</w:t>
      </w:r>
      <w:r>
        <w:rPr>
          <w:sz w:val="28"/>
        </w:rPr>
        <w:t xml:space="preserve"> – </w:t>
      </w:r>
      <w:r w:rsidRPr="00613D92">
        <w:rPr>
          <w:sz w:val="28"/>
        </w:rPr>
        <w:t>керівник туристських гуртків М</w:t>
      </w:r>
      <w:r>
        <w:rPr>
          <w:sz w:val="28"/>
        </w:rPr>
        <w:t>иколаївського Центру туризму, краєзнавства та екскурсій учнівської молоді, май</w:t>
      </w:r>
      <w:r w:rsidRPr="00613D92">
        <w:rPr>
          <w:sz w:val="28"/>
        </w:rPr>
        <w:t>стер спорту з туризму</w:t>
      </w:r>
      <w:r>
        <w:rPr>
          <w:sz w:val="28"/>
        </w:rPr>
        <w:t>.</w:t>
      </w:r>
    </w:p>
    <w:p w:rsidR="00F75CE7" w:rsidRDefault="00F75CE7" w:rsidP="00F75CE7">
      <w:pPr>
        <w:pStyle w:val="a9"/>
        <w:spacing w:line="276" w:lineRule="auto"/>
        <w:ind w:left="0"/>
        <w:rPr>
          <w:sz w:val="28"/>
        </w:rPr>
      </w:pPr>
      <w:r w:rsidRPr="005A6E9F">
        <w:rPr>
          <w:sz w:val="28"/>
        </w:rPr>
        <w:t>Трощенко В. О.</w:t>
      </w:r>
      <w:r>
        <w:rPr>
          <w:sz w:val="28"/>
        </w:rPr>
        <w:t xml:space="preserve"> – </w:t>
      </w:r>
      <w:r w:rsidRPr="00CA483D">
        <w:rPr>
          <w:sz w:val="28"/>
          <w:szCs w:val="32"/>
        </w:rPr>
        <w:t xml:space="preserve">методист </w:t>
      </w:r>
      <w:r w:rsidRPr="00613D92">
        <w:rPr>
          <w:sz w:val="28"/>
        </w:rPr>
        <w:t>М</w:t>
      </w:r>
      <w:r>
        <w:rPr>
          <w:sz w:val="28"/>
        </w:rPr>
        <w:t xml:space="preserve">иколаївського Центру туризму, краєзнавства та екскурсій учнівської молоді, почесний працівник туризму України, відмінник освіти України, майстер спорту України. </w:t>
      </w:r>
    </w:p>
    <w:p w:rsidR="00F75CE7" w:rsidRPr="00613D92" w:rsidRDefault="00F75CE7" w:rsidP="00F75CE7">
      <w:pPr>
        <w:pStyle w:val="a9"/>
        <w:spacing w:line="276" w:lineRule="auto"/>
        <w:ind w:left="0"/>
        <w:rPr>
          <w:b/>
          <w:sz w:val="32"/>
          <w:szCs w:val="32"/>
        </w:rPr>
      </w:pPr>
      <w:r w:rsidRPr="005A6E9F">
        <w:rPr>
          <w:sz w:val="28"/>
        </w:rPr>
        <w:t>Рощин І. Г.</w:t>
      </w:r>
      <w:r>
        <w:rPr>
          <w:sz w:val="28"/>
        </w:rPr>
        <w:t xml:space="preserve"> –</w:t>
      </w:r>
      <w:r w:rsidRPr="00613D92">
        <w:rPr>
          <w:sz w:val="28"/>
        </w:rPr>
        <w:t xml:space="preserve"> кандидат наук з фізичної культури та спорту, доцент, Заслужений тренер України.</w:t>
      </w:r>
    </w:p>
    <w:p w:rsidR="00F75CE7" w:rsidRDefault="00F75CE7" w:rsidP="00F75CE7">
      <w:pPr>
        <w:spacing w:line="360" w:lineRule="auto"/>
        <w:ind w:firstLine="708"/>
        <w:jc w:val="both"/>
      </w:pPr>
    </w:p>
    <w:p w:rsidR="00F75CE7" w:rsidRDefault="00F75CE7" w:rsidP="00F75CE7">
      <w:pPr>
        <w:spacing w:line="360" w:lineRule="auto"/>
        <w:ind w:firstLine="708"/>
        <w:jc w:val="both"/>
      </w:pPr>
    </w:p>
    <w:p w:rsidR="00F75CE7" w:rsidRDefault="00F75CE7" w:rsidP="00F75CE7">
      <w:pPr>
        <w:pStyle w:val="a9"/>
        <w:ind w:left="0"/>
        <w:rPr>
          <w:szCs w:val="32"/>
        </w:rPr>
      </w:pPr>
    </w:p>
    <w:p w:rsidR="00F75CE7" w:rsidRDefault="00F75CE7" w:rsidP="00F75CE7">
      <w:pPr>
        <w:pStyle w:val="a9"/>
        <w:ind w:left="0"/>
        <w:rPr>
          <w:szCs w:val="32"/>
        </w:rPr>
      </w:pPr>
    </w:p>
    <w:p w:rsidR="00F75CE7" w:rsidRDefault="00F75CE7" w:rsidP="00F75CE7">
      <w:pPr>
        <w:pStyle w:val="a9"/>
        <w:ind w:left="0"/>
        <w:rPr>
          <w:szCs w:val="32"/>
        </w:rPr>
      </w:pPr>
    </w:p>
    <w:p w:rsidR="00F75CE7" w:rsidRDefault="00F75CE7" w:rsidP="00F75CE7">
      <w:pPr>
        <w:pStyle w:val="a9"/>
        <w:ind w:left="0"/>
        <w:rPr>
          <w:szCs w:val="32"/>
        </w:rPr>
      </w:pPr>
    </w:p>
    <w:p w:rsidR="00F75CE7" w:rsidRPr="00CA483D" w:rsidRDefault="00F75CE7" w:rsidP="00F75CE7">
      <w:pPr>
        <w:pStyle w:val="a9"/>
        <w:ind w:left="0"/>
        <w:rPr>
          <w:szCs w:val="32"/>
        </w:rPr>
      </w:pPr>
    </w:p>
    <w:p w:rsidR="00F75CE7" w:rsidRPr="00C9432F" w:rsidRDefault="00F75CE7" w:rsidP="00F75CE7">
      <w:pPr>
        <w:pStyle w:val="a9"/>
        <w:ind w:left="5940"/>
        <w:rPr>
          <w:sz w:val="32"/>
          <w:szCs w:val="32"/>
        </w:rPr>
      </w:pPr>
    </w:p>
    <w:p w:rsidR="00F75CE7" w:rsidRDefault="00F75CE7" w:rsidP="00F75CE7">
      <w:pPr>
        <w:pStyle w:val="a9"/>
        <w:jc w:val="center"/>
        <w:rPr>
          <w:b/>
          <w:sz w:val="32"/>
          <w:szCs w:val="32"/>
        </w:rPr>
      </w:pPr>
    </w:p>
    <w:p w:rsidR="00F75CE7" w:rsidRDefault="00F75CE7" w:rsidP="00F75CE7">
      <w:pPr>
        <w:pStyle w:val="a9"/>
        <w:jc w:val="center"/>
        <w:rPr>
          <w:b/>
          <w:sz w:val="32"/>
          <w:szCs w:val="32"/>
        </w:rPr>
      </w:pPr>
    </w:p>
    <w:p w:rsidR="00F75CE7" w:rsidRDefault="00F75CE7" w:rsidP="00F75CE7">
      <w:pPr>
        <w:pStyle w:val="a9"/>
        <w:jc w:val="center"/>
        <w:rPr>
          <w:b/>
          <w:sz w:val="32"/>
          <w:szCs w:val="32"/>
        </w:rPr>
      </w:pPr>
    </w:p>
    <w:p w:rsidR="00F75CE7" w:rsidRDefault="00F75CE7" w:rsidP="00F75CE7">
      <w:pPr>
        <w:pStyle w:val="a9"/>
        <w:jc w:val="center"/>
        <w:rPr>
          <w:b/>
          <w:sz w:val="32"/>
          <w:szCs w:val="32"/>
        </w:rPr>
      </w:pPr>
    </w:p>
    <w:p w:rsidR="00F75CE7" w:rsidRDefault="00F75CE7" w:rsidP="00F75CE7">
      <w:pPr>
        <w:pStyle w:val="a9"/>
        <w:jc w:val="center"/>
        <w:rPr>
          <w:b/>
          <w:sz w:val="32"/>
          <w:szCs w:val="32"/>
        </w:rPr>
      </w:pPr>
    </w:p>
    <w:p w:rsidR="00F75CE7" w:rsidRDefault="00F75CE7" w:rsidP="00F75CE7">
      <w:pPr>
        <w:pStyle w:val="a9"/>
        <w:jc w:val="center"/>
        <w:rPr>
          <w:b/>
          <w:sz w:val="32"/>
          <w:szCs w:val="32"/>
        </w:rPr>
      </w:pPr>
    </w:p>
    <w:p w:rsidR="00F75CE7" w:rsidRDefault="00F75CE7" w:rsidP="00F75CE7">
      <w:pPr>
        <w:pStyle w:val="a9"/>
        <w:ind w:left="0"/>
        <w:rPr>
          <w:b/>
          <w:sz w:val="32"/>
          <w:szCs w:val="32"/>
        </w:rPr>
      </w:pPr>
    </w:p>
    <w:p w:rsidR="00F75CE7" w:rsidRPr="00F75CE7" w:rsidRDefault="00F75CE7" w:rsidP="00F75CE7">
      <w:pPr>
        <w:pStyle w:val="a9"/>
        <w:ind w:left="0"/>
        <w:jc w:val="center"/>
        <w:rPr>
          <w:b/>
          <w:sz w:val="28"/>
          <w:szCs w:val="32"/>
        </w:rPr>
      </w:pPr>
      <w:r w:rsidRPr="00996E4B">
        <w:rPr>
          <w:b/>
          <w:sz w:val="28"/>
          <w:szCs w:val="32"/>
        </w:rPr>
        <w:lastRenderedPageBreak/>
        <w:t xml:space="preserve">ПОЯСНЮВАЛЬНА ЗАПИСКА  </w:t>
      </w:r>
      <w:r w:rsidRPr="00E71728">
        <w:rPr>
          <w:b/>
          <w:sz w:val="32"/>
          <w:szCs w:val="32"/>
        </w:rPr>
        <w:t xml:space="preserve"> </w:t>
      </w:r>
    </w:p>
    <w:p w:rsidR="00F75CE7" w:rsidRPr="00996E4B" w:rsidRDefault="00F75CE7" w:rsidP="00F75CE7">
      <w:pPr>
        <w:ind w:firstLine="709"/>
        <w:jc w:val="both"/>
        <w:rPr>
          <w:sz w:val="28"/>
          <w:szCs w:val="28"/>
        </w:rPr>
      </w:pPr>
      <w:r w:rsidRPr="00996E4B">
        <w:rPr>
          <w:sz w:val="28"/>
          <w:szCs w:val="28"/>
        </w:rPr>
        <w:t>Сьогодні в України успішно діють скаутські організації</w:t>
      </w:r>
      <w:r>
        <w:rPr>
          <w:sz w:val="28"/>
          <w:szCs w:val="28"/>
        </w:rPr>
        <w:t>,</w:t>
      </w:r>
      <w:r w:rsidRPr="00996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які </w:t>
      </w:r>
      <w:r w:rsidRPr="00996E4B">
        <w:rPr>
          <w:sz w:val="28"/>
          <w:szCs w:val="28"/>
        </w:rPr>
        <w:t>дають можливість дітям та молоді самореалізуватися, знайти своє місце у суспільстві, вибрати правильні життєві орієнтири. Метою скаутського руху є</w:t>
      </w:r>
      <w:r w:rsidRPr="00996E4B">
        <w:rPr>
          <w:b/>
          <w:sz w:val="28"/>
          <w:szCs w:val="28"/>
        </w:rPr>
        <w:t xml:space="preserve"> </w:t>
      </w:r>
      <w:r w:rsidRPr="00996E4B">
        <w:rPr>
          <w:sz w:val="28"/>
          <w:szCs w:val="28"/>
        </w:rPr>
        <w:t>сприяння всебічному розвитку дітей та молоді; розкриття творчого, інтелектуального, фізичного та духовного потенціалу; виховання патріота, відповідального громадянина своєї країни.</w:t>
      </w:r>
      <w:r w:rsidRPr="0093656D">
        <w:rPr>
          <w:sz w:val="28"/>
          <w:szCs w:val="28"/>
        </w:rPr>
        <w:t xml:space="preserve"> </w:t>
      </w:r>
      <w:r w:rsidRPr="00996E4B">
        <w:rPr>
          <w:sz w:val="28"/>
          <w:szCs w:val="28"/>
        </w:rPr>
        <w:t>Основним принципом є добровільність</w:t>
      </w:r>
      <w:r>
        <w:rPr>
          <w:sz w:val="28"/>
          <w:szCs w:val="28"/>
        </w:rPr>
        <w:t xml:space="preserve"> участі у діяльності</w:t>
      </w:r>
      <w:r w:rsidRPr="0093656D">
        <w:rPr>
          <w:sz w:val="28"/>
          <w:szCs w:val="28"/>
        </w:rPr>
        <w:t xml:space="preserve"> </w:t>
      </w:r>
      <w:r w:rsidRPr="00996E4B">
        <w:rPr>
          <w:sz w:val="28"/>
          <w:szCs w:val="28"/>
        </w:rPr>
        <w:t>скаутських організацій</w:t>
      </w:r>
      <w:r>
        <w:rPr>
          <w:sz w:val="28"/>
          <w:szCs w:val="28"/>
        </w:rPr>
        <w:t xml:space="preserve"> та необмеженість у віці учасників</w:t>
      </w:r>
      <w:r w:rsidRPr="00996E4B">
        <w:rPr>
          <w:sz w:val="28"/>
          <w:szCs w:val="28"/>
        </w:rPr>
        <w:t>.</w:t>
      </w:r>
    </w:p>
    <w:p w:rsidR="00F75CE7" w:rsidRDefault="00F75CE7" w:rsidP="00F75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Навчальна програма реалізується у гуртку туристсько-краєзнавчого напряму спортивно-туристського профілю та спрямована</w:t>
      </w:r>
      <w:r w:rsidRPr="000F41FC">
        <w:rPr>
          <w:sz w:val="28"/>
          <w:szCs w:val="28"/>
        </w:rPr>
        <w:t xml:space="preserve"> на вихованців віком</w:t>
      </w:r>
      <w:r>
        <w:rPr>
          <w:sz w:val="28"/>
          <w:szCs w:val="28"/>
        </w:rPr>
        <w:t xml:space="preserve"> </w:t>
      </w:r>
      <w:r w:rsidRPr="00180B7D">
        <w:rPr>
          <w:sz w:val="28"/>
          <w:szCs w:val="28"/>
        </w:rPr>
        <w:t xml:space="preserve">від </w:t>
      </w:r>
      <w:r>
        <w:rPr>
          <w:sz w:val="28"/>
          <w:szCs w:val="28"/>
        </w:rPr>
        <w:t>10</w:t>
      </w:r>
      <w:r w:rsidRPr="00180B7D">
        <w:rPr>
          <w:sz w:val="28"/>
          <w:szCs w:val="28"/>
        </w:rPr>
        <w:t xml:space="preserve"> до 1</w:t>
      </w:r>
      <w:r>
        <w:rPr>
          <w:sz w:val="28"/>
          <w:szCs w:val="28"/>
        </w:rPr>
        <w:t>5</w:t>
      </w:r>
      <w:r w:rsidRPr="00180B7D">
        <w:rPr>
          <w:sz w:val="28"/>
          <w:szCs w:val="28"/>
        </w:rPr>
        <w:t xml:space="preserve"> років</w:t>
      </w:r>
      <w:r>
        <w:rPr>
          <w:sz w:val="28"/>
          <w:szCs w:val="28"/>
        </w:rPr>
        <w:t>.</w:t>
      </w:r>
    </w:p>
    <w:p w:rsidR="00F75CE7" w:rsidRDefault="00F75CE7" w:rsidP="00F75CE7">
      <w:pPr>
        <w:ind w:firstLine="709"/>
        <w:jc w:val="both"/>
        <w:rPr>
          <w:sz w:val="28"/>
          <w:szCs w:val="28"/>
        </w:rPr>
      </w:pPr>
    </w:p>
    <w:p w:rsidR="00F75CE7" w:rsidRPr="00996E4B" w:rsidRDefault="00F75CE7" w:rsidP="00F75CE7">
      <w:pPr>
        <w:ind w:firstLine="709"/>
        <w:jc w:val="both"/>
        <w:rPr>
          <w:sz w:val="28"/>
          <w:szCs w:val="28"/>
        </w:rPr>
      </w:pPr>
      <w:r w:rsidRPr="00996E4B">
        <w:rPr>
          <w:sz w:val="28"/>
          <w:szCs w:val="28"/>
        </w:rPr>
        <w:t>Мета програми</w:t>
      </w:r>
      <w:r>
        <w:rPr>
          <w:sz w:val="28"/>
          <w:szCs w:val="28"/>
        </w:rPr>
        <w:t xml:space="preserve"> – </w:t>
      </w:r>
      <w:r w:rsidRPr="00996E4B">
        <w:rPr>
          <w:sz w:val="28"/>
          <w:szCs w:val="28"/>
        </w:rPr>
        <w:t>формування все</w:t>
      </w:r>
      <w:r>
        <w:rPr>
          <w:sz w:val="28"/>
          <w:szCs w:val="28"/>
        </w:rPr>
        <w:t>бічно</w:t>
      </w:r>
      <w:r w:rsidRPr="00996E4B">
        <w:rPr>
          <w:sz w:val="28"/>
          <w:szCs w:val="28"/>
        </w:rPr>
        <w:t xml:space="preserve"> розвиненої особистості</w:t>
      </w:r>
      <w:r>
        <w:rPr>
          <w:sz w:val="28"/>
          <w:szCs w:val="28"/>
        </w:rPr>
        <w:t xml:space="preserve"> дитини засобами </w:t>
      </w:r>
      <w:r w:rsidRPr="00996E4B">
        <w:rPr>
          <w:sz w:val="28"/>
          <w:szCs w:val="28"/>
        </w:rPr>
        <w:t>скаутингу</w:t>
      </w:r>
      <w:r>
        <w:rPr>
          <w:sz w:val="28"/>
          <w:szCs w:val="28"/>
        </w:rPr>
        <w:t xml:space="preserve"> та підготовка дітей </w:t>
      </w:r>
      <w:r w:rsidRPr="00996E4B">
        <w:rPr>
          <w:sz w:val="28"/>
          <w:szCs w:val="28"/>
        </w:rPr>
        <w:t>до вступу до скаутської організації</w:t>
      </w:r>
      <w:r>
        <w:rPr>
          <w:sz w:val="28"/>
          <w:szCs w:val="28"/>
        </w:rPr>
        <w:t>.</w:t>
      </w:r>
      <w:r w:rsidRPr="00996E4B">
        <w:rPr>
          <w:sz w:val="28"/>
          <w:szCs w:val="28"/>
        </w:rPr>
        <w:t xml:space="preserve">  </w:t>
      </w:r>
    </w:p>
    <w:p w:rsidR="00F75CE7" w:rsidRPr="00996E4B" w:rsidRDefault="00F75CE7" w:rsidP="00F75CE7">
      <w:pPr>
        <w:ind w:firstLine="709"/>
        <w:jc w:val="both"/>
        <w:rPr>
          <w:sz w:val="28"/>
          <w:szCs w:val="28"/>
        </w:rPr>
      </w:pPr>
      <w:r w:rsidRPr="00996E4B">
        <w:rPr>
          <w:sz w:val="28"/>
          <w:szCs w:val="28"/>
        </w:rPr>
        <w:t>Основні завдання:</w:t>
      </w:r>
    </w:p>
    <w:p w:rsidR="00F75CE7" w:rsidRPr="00996E4B" w:rsidRDefault="00F75CE7" w:rsidP="00F75CE7">
      <w:pPr>
        <w:ind w:firstLine="709"/>
        <w:jc w:val="both"/>
        <w:rPr>
          <w:sz w:val="28"/>
          <w:szCs w:val="28"/>
        </w:rPr>
      </w:pPr>
      <w:r w:rsidRPr="00996E4B">
        <w:rPr>
          <w:sz w:val="28"/>
          <w:szCs w:val="28"/>
        </w:rPr>
        <w:t>на</w:t>
      </w:r>
      <w:r>
        <w:rPr>
          <w:sz w:val="28"/>
          <w:szCs w:val="28"/>
        </w:rPr>
        <w:t>дати</w:t>
      </w:r>
      <w:r w:rsidRPr="00996E4B">
        <w:rPr>
          <w:sz w:val="28"/>
          <w:szCs w:val="28"/>
        </w:rPr>
        <w:t xml:space="preserve"> спеціальн</w:t>
      </w:r>
      <w:r>
        <w:rPr>
          <w:sz w:val="28"/>
          <w:szCs w:val="28"/>
        </w:rPr>
        <w:t>і</w:t>
      </w:r>
      <w:r w:rsidRPr="00996E4B">
        <w:rPr>
          <w:sz w:val="28"/>
          <w:szCs w:val="28"/>
        </w:rPr>
        <w:t xml:space="preserve"> знан</w:t>
      </w:r>
      <w:r>
        <w:rPr>
          <w:sz w:val="28"/>
          <w:szCs w:val="28"/>
        </w:rPr>
        <w:t>ня</w:t>
      </w:r>
      <w:r w:rsidRPr="00996E4B">
        <w:rPr>
          <w:sz w:val="28"/>
          <w:szCs w:val="28"/>
        </w:rPr>
        <w:t xml:space="preserve"> з питань скаутингу, туризму, орієнтування, долікарської медичної допомоги; </w:t>
      </w:r>
    </w:p>
    <w:p w:rsidR="00F75CE7" w:rsidRPr="00996E4B" w:rsidRDefault="00F75CE7" w:rsidP="00F75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формувати</w:t>
      </w:r>
      <w:r w:rsidRPr="00996E4B">
        <w:rPr>
          <w:sz w:val="28"/>
          <w:szCs w:val="28"/>
        </w:rPr>
        <w:t xml:space="preserve"> почуття патріотизму, любові до рідного міста та краю</w:t>
      </w:r>
      <w:r>
        <w:rPr>
          <w:sz w:val="28"/>
          <w:szCs w:val="28"/>
        </w:rPr>
        <w:t>;</w:t>
      </w:r>
      <w:r w:rsidRPr="00996E4B">
        <w:rPr>
          <w:sz w:val="28"/>
          <w:szCs w:val="28"/>
        </w:rPr>
        <w:t xml:space="preserve"> гуманн</w:t>
      </w:r>
      <w:r>
        <w:rPr>
          <w:sz w:val="28"/>
          <w:szCs w:val="28"/>
        </w:rPr>
        <w:t>е</w:t>
      </w:r>
      <w:r w:rsidRPr="00996E4B">
        <w:rPr>
          <w:sz w:val="28"/>
          <w:szCs w:val="28"/>
        </w:rPr>
        <w:t xml:space="preserve"> ставлення до навколишнього середовища;</w:t>
      </w:r>
    </w:p>
    <w:p w:rsidR="00F75CE7" w:rsidRPr="00996E4B" w:rsidRDefault="00F75CE7" w:rsidP="00F75CE7">
      <w:pPr>
        <w:ind w:firstLine="709"/>
        <w:jc w:val="both"/>
        <w:rPr>
          <w:sz w:val="28"/>
          <w:szCs w:val="28"/>
        </w:rPr>
      </w:pPr>
      <w:r w:rsidRPr="00996E4B">
        <w:rPr>
          <w:sz w:val="28"/>
          <w:szCs w:val="28"/>
        </w:rPr>
        <w:t>створ</w:t>
      </w:r>
      <w:r>
        <w:rPr>
          <w:sz w:val="28"/>
          <w:szCs w:val="28"/>
        </w:rPr>
        <w:t>ити</w:t>
      </w:r>
      <w:r w:rsidRPr="00996E4B">
        <w:rPr>
          <w:sz w:val="28"/>
          <w:szCs w:val="28"/>
        </w:rPr>
        <w:t xml:space="preserve"> умов</w:t>
      </w:r>
      <w:r>
        <w:rPr>
          <w:sz w:val="28"/>
          <w:szCs w:val="28"/>
        </w:rPr>
        <w:t>и</w:t>
      </w:r>
      <w:r w:rsidRPr="00996E4B">
        <w:rPr>
          <w:sz w:val="28"/>
          <w:szCs w:val="28"/>
        </w:rPr>
        <w:t xml:space="preserve"> для самореалізації, соціальної адаптації, оздоровлення дітей та молоді;</w:t>
      </w:r>
    </w:p>
    <w:p w:rsidR="00F75CE7" w:rsidRPr="00996E4B" w:rsidRDefault="00F75CE7" w:rsidP="00F75CE7">
      <w:pPr>
        <w:ind w:firstLine="709"/>
        <w:jc w:val="both"/>
        <w:rPr>
          <w:sz w:val="28"/>
          <w:szCs w:val="28"/>
        </w:rPr>
      </w:pPr>
      <w:r w:rsidRPr="00996E4B">
        <w:rPr>
          <w:sz w:val="28"/>
          <w:szCs w:val="28"/>
        </w:rPr>
        <w:t>пропаг</w:t>
      </w:r>
      <w:r>
        <w:rPr>
          <w:sz w:val="28"/>
          <w:szCs w:val="28"/>
        </w:rPr>
        <w:t>увати</w:t>
      </w:r>
      <w:r w:rsidRPr="00996E4B">
        <w:rPr>
          <w:sz w:val="28"/>
          <w:szCs w:val="28"/>
        </w:rPr>
        <w:t xml:space="preserve"> здоров</w:t>
      </w:r>
      <w:r>
        <w:rPr>
          <w:sz w:val="28"/>
          <w:szCs w:val="28"/>
        </w:rPr>
        <w:t>ий</w:t>
      </w:r>
      <w:r w:rsidRPr="00996E4B">
        <w:rPr>
          <w:sz w:val="28"/>
          <w:szCs w:val="28"/>
        </w:rPr>
        <w:t xml:space="preserve"> спос</w:t>
      </w:r>
      <w:r>
        <w:rPr>
          <w:sz w:val="28"/>
          <w:szCs w:val="28"/>
        </w:rPr>
        <w:t>і</w:t>
      </w:r>
      <w:r w:rsidRPr="00996E4B">
        <w:rPr>
          <w:sz w:val="28"/>
          <w:szCs w:val="28"/>
        </w:rPr>
        <w:t>б життя, змістовн</w:t>
      </w:r>
      <w:r>
        <w:rPr>
          <w:sz w:val="28"/>
          <w:szCs w:val="28"/>
        </w:rPr>
        <w:t>ий</w:t>
      </w:r>
      <w:r w:rsidRPr="00996E4B">
        <w:rPr>
          <w:sz w:val="28"/>
          <w:szCs w:val="28"/>
        </w:rPr>
        <w:t xml:space="preserve"> та активн</w:t>
      </w:r>
      <w:r>
        <w:rPr>
          <w:sz w:val="28"/>
          <w:szCs w:val="28"/>
        </w:rPr>
        <w:t>ий</w:t>
      </w:r>
      <w:r w:rsidRPr="00996E4B">
        <w:rPr>
          <w:sz w:val="28"/>
          <w:szCs w:val="28"/>
        </w:rPr>
        <w:t xml:space="preserve"> відпочин</w:t>
      </w:r>
      <w:r>
        <w:rPr>
          <w:sz w:val="28"/>
          <w:szCs w:val="28"/>
        </w:rPr>
        <w:t>о</w:t>
      </w:r>
      <w:r w:rsidRPr="00996E4B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F75CE7" w:rsidRDefault="00F75CE7" w:rsidP="00F75CE7">
      <w:pPr>
        <w:ind w:firstLine="708"/>
        <w:jc w:val="both"/>
        <w:rPr>
          <w:sz w:val="28"/>
          <w:szCs w:val="28"/>
        </w:rPr>
      </w:pPr>
    </w:p>
    <w:p w:rsidR="00F75CE7" w:rsidRPr="000F41FC" w:rsidRDefault="00F75CE7" w:rsidP="00F75CE7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0F41FC">
        <w:rPr>
          <w:sz w:val="28"/>
          <w:szCs w:val="28"/>
          <w:lang w:val="uk-UA"/>
        </w:rPr>
        <w:t xml:space="preserve">Навчальна програма передбачає </w:t>
      </w:r>
      <w:r>
        <w:rPr>
          <w:sz w:val="28"/>
          <w:szCs w:val="28"/>
          <w:lang w:val="uk-UA"/>
        </w:rPr>
        <w:t xml:space="preserve">2 </w:t>
      </w:r>
      <w:r w:rsidRPr="000F41FC">
        <w:rPr>
          <w:sz w:val="28"/>
          <w:szCs w:val="28"/>
          <w:lang w:val="uk-UA"/>
        </w:rPr>
        <w:t>рок</w:t>
      </w:r>
      <w:r>
        <w:rPr>
          <w:sz w:val="28"/>
          <w:szCs w:val="28"/>
          <w:lang w:val="uk-UA"/>
        </w:rPr>
        <w:t>и</w:t>
      </w:r>
      <w:r w:rsidRPr="000F41FC">
        <w:rPr>
          <w:sz w:val="28"/>
          <w:szCs w:val="28"/>
          <w:lang w:val="uk-UA"/>
        </w:rPr>
        <w:t xml:space="preserve"> навчання:</w:t>
      </w:r>
    </w:p>
    <w:p w:rsidR="00F75CE7" w:rsidRPr="00013C80" w:rsidRDefault="00F75CE7" w:rsidP="00F75CE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F41FC">
        <w:rPr>
          <w:sz w:val="28"/>
          <w:szCs w:val="28"/>
          <w:lang w:val="uk-UA"/>
        </w:rPr>
        <w:t>1-й рік</w:t>
      </w:r>
      <w:r>
        <w:rPr>
          <w:sz w:val="28"/>
          <w:szCs w:val="28"/>
          <w:lang w:val="uk-UA"/>
        </w:rPr>
        <w:t xml:space="preserve"> </w:t>
      </w:r>
      <w:r w:rsidRPr="000F41FC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початковий рівень</w:t>
      </w:r>
      <w:r w:rsidRPr="000F41FC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216 </w:t>
      </w:r>
      <w:r w:rsidRPr="000F41FC">
        <w:rPr>
          <w:sz w:val="28"/>
          <w:szCs w:val="28"/>
          <w:lang w:val="uk-UA"/>
        </w:rPr>
        <w:t xml:space="preserve">год. на </w:t>
      </w:r>
      <w:r w:rsidRPr="00013C80">
        <w:rPr>
          <w:sz w:val="28"/>
          <w:szCs w:val="28"/>
          <w:lang w:val="uk-UA"/>
        </w:rPr>
        <w:t>рік, 6 год. на тиждень;</w:t>
      </w:r>
    </w:p>
    <w:p w:rsidR="00F75CE7" w:rsidRDefault="00F75CE7" w:rsidP="00F75CE7">
      <w:pPr>
        <w:ind w:firstLine="708"/>
        <w:jc w:val="both"/>
        <w:rPr>
          <w:sz w:val="28"/>
          <w:szCs w:val="28"/>
        </w:rPr>
      </w:pPr>
      <w:r w:rsidRPr="00013C80">
        <w:rPr>
          <w:sz w:val="28"/>
          <w:szCs w:val="28"/>
        </w:rPr>
        <w:t>2-й рік – основний рівень – 216 год. на рік, 6</w:t>
      </w:r>
      <w:r>
        <w:rPr>
          <w:sz w:val="28"/>
          <w:szCs w:val="28"/>
        </w:rPr>
        <w:t xml:space="preserve"> год. на тиждень.</w:t>
      </w:r>
    </w:p>
    <w:p w:rsidR="00F75CE7" w:rsidRDefault="00F75CE7" w:rsidP="00F75CE7">
      <w:pPr>
        <w:ind w:firstLine="708"/>
        <w:jc w:val="both"/>
        <w:rPr>
          <w:sz w:val="28"/>
          <w:szCs w:val="28"/>
        </w:rPr>
      </w:pPr>
    </w:p>
    <w:p w:rsidR="00F75CE7" w:rsidRPr="00180B7D" w:rsidRDefault="00F75CE7" w:rsidP="00F75CE7">
      <w:pPr>
        <w:ind w:firstLine="708"/>
        <w:jc w:val="both"/>
        <w:rPr>
          <w:sz w:val="28"/>
          <w:szCs w:val="28"/>
        </w:rPr>
      </w:pPr>
      <w:r w:rsidRPr="00180B7D">
        <w:rPr>
          <w:sz w:val="28"/>
          <w:szCs w:val="28"/>
        </w:rPr>
        <w:t>Програма першого року навчання передбачає розвиток у вихованців пізнавального інтересу до навколишнього світу, знайомство зі спортивним туризмом та скаутингом, підготовку до вступу в скаути. Курс першого року навчання є пропедевтичним, тому не передбачає виділення окремих годин на перевірку засвоєних знань з тематичних блоків</w:t>
      </w:r>
      <w:r>
        <w:rPr>
          <w:sz w:val="28"/>
          <w:szCs w:val="28"/>
        </w:rPr>
        <w:t>.</w:t>
      </w:r>
      <w:r w:rsidRPr="00180B7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80B7D">
        <w:rPr>
          <w:sz w:val="28"/>
          <w:szCs w:val="28"/>
        </w:rPr>
        <w:t>онтроль за здобутими знаннями здійснюється під час проведення практичних занять.</w:t>
      </w:r>
    </w:p>
    <w:p w:rsidR="00F75CE7" w:rsidRPr="00180B7D" w:rsidRDefault="00F75CE7" w:rsidP="00F75CE7">
      <w:pPr>
        <w:ind w:firstLine="709"/>
        <w:jc w:val="both"/>
        <w:rPr>
          <w:sz w:val="28"/>
          <w:szCs w:val="28"/>
        </w:rPr>
      </w:pPr>
      <w:r w:rsidRPr="00180B7D">
        <w:rPr>
          <w:sz w:val="28"/>
          <w:szCs w:val="28"/>
        </w:rPr>
        <w:t xml:space="preserve">Програма другого року навчання спрямовує діяльність гуртка на глибоке засвоєння дітьми скаутських законів, оволодіння туристськими навичками, основами першої медичної допомоги, набуття вмінь з «піонерингу» і </w:t>
      </w:r>
      <w:r>
        <w:rPr>
          <w:sz w:val="28"/>
          <w:szCs w:val="28"/>
        </w:rPr>
        <w:t>передбачає під</w:t>
      </w:r>
      <w:r w:rsidRPr="00180B7D">
        <w:rPr>
          <w:sz w:val="28"/>
          <w:szCs w:val="28"/>
        </w:rPr>
        <w:t>гот</w:t>
      </w:r>
      <w:r>
        <w:rPr>
          <w:sz w:val="28"/>
          <w:szCs w:val="28"/>
        </w:rPr>
        <w:t>овку</w:t>
      </w:r>
      <w:r w:rsidRPr="00180B7D">
        <w:rPr>
          <w:sz w:val="28"/>
          <w:szCs w:val="28"/>
        </w:rPr>
        <w:t xml:space="preserve"> вихованців до вступу у скаути. Здобуті гуртківцями знання перевіряються під час проведення контрольних занять, на які відводяться окремі години. </w:t>
      </w:r>
    </w:p>
    <w:p w:rsidR="00F75CE7" w:rsidRPr="00180B7D" w:rsidRDefault="00F75CE7" w:rsidP="00F75CE7">
      <w:pPr>
        <w:ind w:firstLine="708"/>
        <w:jc w:val="both"/>
        <w:rPr>
          <w:sz w:val="28"/>
          <w:szCs w:val="28"/>
        </w:rPr>
      </w:pPr>
      <w:r w:rsidRPr="00180B7D">
        <w:rPr>
          <w:sz w:val="28"/>
          <w:szCs w:val="28"/>
        </w:rPr>
        <w:t xml:space="preserve">Навчання у гуртку не потребує спеціальної підготовки та знань. Навчальний матеріал програми адаптований до занять з вихованцями різного рівня підготовленості. У гурток приймаються діти, які не мають медичних протипоказань, виявляють інтерес до скаутингу. </w:t>
      </w:r>
    </w:p>
    <w:p w:rsidR="00F75CE7" w:rsidRPr="00180B7D" w:rsidRDefault="00F75CE7" w:rsidP="00F75CE7">
      <w:pPr>
        <w:ind w:firstLine="708"/>
        <w:jc w:val="both"/>
        <w:rPr>
          <w:sz w:val="28"/>
          <w:szCs w:val="28"/>
        </w:rPr>
      </w:pPr>
      <w:r w:rsidRPr="00180B7D">
        <w:rPr>
          <w:sz w:val="28"/>
          <w:szCs w:val="28"/>
        </w:rPr>
        <w:lastRenderedPageBreak/>
        <w:t xml:space="preserve">Загальними принципами організації навчально-виховного процесу є: науковість, синтез інтелектуальної і практичної діяльності, індивідуальний підхід, послідовність і поступовість викладення матеріалу. </w:t>
      </w:r>
    </w:p>
    <w:p w:rsidR="00F75CE7" w:rsidRDefault="00F75CE7" w:rsidP="00F75CE7">
      <w:pPr>
        <w:ind w:firstLine="851"/>
        <w:jc w:val="both"/>
        <w:rPr>
          <w:b/>
        </w:rPr>
      </w:pPr>
    </w:p>
    <w:p w:rsidR="00F75CE7" w:rsidRDefault="00F75CE7" w:rsidP="00F75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F6C37">
        <w:rPr>
          <w:b/>
          <w:sz w:val="28"/>
          <w:szCs w:val="28"/>
        </w:rPr>
        <w:t>очатковий рівень</w:t>
      </w:r>
      <w:r>
        <w:rPr>
          <w:b/>
          <w:sz w:val="28"/>
          <w:szCs w:val="28"/>
        </w:rPr>
        <w:t>,</w:t>
      </w:r>
      <w:r w:rsidRPr="005F6C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5F6C37">
        <w:rPr>
          <w:b/>
          <w:sz w:val="28"/>
          <w:szCs w:val="28"/>
        </w:rPr>
        <w:t xml:space="preserve">ерший рік навчання </w:t>
      </w:r>
    </w:p>
    <w:p w:rsidR="00F75CE7" w:rsidRPr="005F6C37" w:rsidRDefault="00F75CE7" w:rsidP="00F75CE7">
      <w:pPr>
        <w:jc w:val="center"/>
        <w:rPr>
          <w:b/>
          <w:sz w:val="28"/>
          <w:szCs w:val="28"/>
        </w:rPr>
      </w:pPr>
      <w:r w:rsidRPr="005F6C37">
        <w:rPr>
          <w:b/>
          <w:sz w:val="28"/>
          <w:szCs w:val="28"/>
        </w:rPr>
        <w:t xml:space="preserve"> </w:t>
      </w:r>
    </w:p>
    <w:p w:rsidR="00F75CE7" w:rsidRDefault="00F75CE7" w:rsidP="00F75CE7">
      <w:pPr>
        <w:jc w:val="center"/>
        <w:rPr>
          <w:b/>
          <w:sz w:val="28"/>
          <w:szCs w:val="28"/>
        </w:rPr>
      </w:pPr>
      <w:r w:rsidRPr="005F6C37">
        <w:rPr>
          <w:b/>
          <w:sz w:val="28"/>
          <w:szCs w:val="28"/>
        </w:rPr>
        <w:t>НАВЧАЛЬНО-ТЕМАТИЧНИЙ ПЛАН</w:t>
      </w:r>
    </w:p>
    <w:p w:rsidR="00F75CE7" w:rsidRPr="005F6C37" w:rsidRDefault="00F75CE7" w:rsidP="00F75CE7">
      <w:pPr>
        <w:jc w:val="center"/>
        <w:rPr>
          <w:b/>
          <w:sz w:val="28"/>
          <w:szCs w:val="28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800"/>
        <w:gridCol w:w="1620"/>
        <w:gridCol w:w="1110"/>
      </w:tblGrid>
      <w:tr w:rsidR="00F75CE7" w:rsidRPr="00251643" w:rsidTr="00BB4CE8">
        <w:trPr>
          <w:cantSplit/>
          <w:trHeight w:val="269"/>
          <w:jc w:val="center"/>
        </w:trPr>
        <w:tc>
          <w:tcPr>
            <w:tcW w:w="4860" w:type="dxa"/>
            <w:vMerge w:val="restart"/>
          </w:tcPr>
          <w:p w:rsidR="00F75CE7" w:rsidRPr="00251643" w:rsidRDefault="00F75CE7" w:rsidP="00BB4CE8">
            <w:pPr>
              <w:jc w:val="center"/>
              <w:rPr>
                <w:sz w:val="28"/>
                <w:szCs w:val="28"/>
              </w:rPr>
            </w:pPr>
          </w:p>
          <w:p w:rsidR="00F75CE7" w:rsidRPr="00251643" w:rsidRDefault="00F75CE7" w:rsidP="00BB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51643">
              <w:rPr>
                <w:sz w:val="28"/>
                <w:szCs w:val="28"/>
              </w:rPr>
              <w:t>озділ, тем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530" w:type="dxa"/>
            <w:gridSpan w:val="3"/>
          </w:tcPr>
          <w:p w:rsidR="00F75CE7" w:rsidRPr="00251643" w:rsidRDefault="00F75CE7" w:rsidP="00BB4CE8">
            <w:pPr>
              <w:jc w:val="center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>Кількість годин</w:t>
            </w:r>
          </w:p>
        </w:tc>
      </w:tr>
      <w:tr w:rsidR="00F75CE7" w:rsidRPr="00251643" w:rsidTr="00BB4CE8">
        <w:trPr>
          <w:cantSplit/>
          <w:trHeight w:val="671"/>
          <w:jc w:val="center"/>
        </w:trPr>
        <w:tc>
          <w:tcPr>
            <w:tcW w:w="4860" w:type="dxa"/>
            <w:vMerge/>
            <w:vAlign w:val="center"/>
          </w:tcPr>
          <w:p w:rsidR="00F75CE7" w:rsidRPr="00251643" w:rsidRDefault="00F75CE7" w:rsidP="00BB4CE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75CE7" w:rsidRPr="00251643" w:rsidRDefault="00F75CE7" w:rsidP="00BB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251643">
              <w:rPr>
                <w:sz w:val="28"/>
                <w:szCs w:val="28"/>
              </w:rPr>
              <w:t>еоретичн</w:t>
            </w:r>
            <w:r>
              <w:rPr>
                <w:sz w:val="28"/>
                <w:szCs w:val="28"/>
              </w:rPr>
              <w:t>их</w:t>
            </w:r>
          </w:p>
          <w:p w:rsidR="00F75CE7" w:rsidRPr="00251643" w:rsidRDefault="00F75CE7" w:rsidP="00BB4C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75CE7" w:rsidRPr="00251643" w:rsidRDefault="00F75CE7" w:rsidP="00BB4CE8">
            <w:pPr>
              <w:ind w:left="-250"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51643">
              <w:rPr>
                <w:sz w:val="28"/>
                <w:szCs w:val="28"/>
              </w:rPr>
              <w:t>рактичн</w:t>
            </w:r>
            <w:r>
              <w:rPr>
                <w:sz w:val="28"/>
                <w:szCs w:val="28"/>
              </w:rPr>
              <w:t>их</w:t>
            </w:r>
          </w:p>
          <w:p w:rsidR="00F75CE7" w:rsidRPr="00251643" w:rsidRDefault="00F75CE7" w:rsidP="00BB4CE8">
            <w:pPr>
              <w:ind w:left="-250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F75CE7" w:rsidRPr="00251643" w:rsidRDefault="00F75CE7" w:rsidP="00BB4CE8">
            <w:pPr>
              <w:ind w:left="-250"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51643">
              <w:rPr>
                <w:sz w:val="28"/>
                <w:szCs w:val="28"/>
              </w:rPr>
              <w:t>сього</w:t>
            </w:r>
          </w:p>
        </w:tc>
      </w:tr>
      <w:tr w:rsidR="00F75CE7" w:rsidRPr="00251643" w:rsidTr="00BB4CE8">
        <w:trPr>
          <w:trHeight w:val="252"/>
          <w:jc w:val="center"/>
        </w:trPr>
        <w:tc>
          <w:tcPr>
            <w:tcW w:w="4860" w:type="dxa"/>
          </w:tcPr>
          <w:p w:rsidR="00F75CE7" w:rsidRPr="00251643" w:rsidRDefault="00F75CE7" w:rsidP="00BB4CE8">
            <w:pPr>
              <w:jc w:val="both"/>
              <w:rPr>
                <w:sz w:val="28"/>
                <w:szCs w:val="28"/>
              </w:rPr>
            </w:pPr>
            <w:r w:rsidRPr="00251643">
              <w:rPr>
                <w:sz w:val="28"/>
                <w:szCs w:val="28"/>
              </w:rPr>
              <w:t>Вступ</w:t>
            </w:r>
          </w:p>
        </w:tc>
        <w:tc>
          <w:tcPr>
            <w:tcW w:w="1800" w:type="dxa"/>
          </w:tcPr>
          <w:p w:rsidR="00F75CE7" w:rsidRPr="00817BFB" w:rsidRDefault="00F75CE7" w:rsidP="00BB4CE8">
            <w:pPr>
              <w:jc w:val="center"/>
              <w:rPr>
                <w:b/>
                <w:sz w:val="28"/>
                <w:szCs w:val="28"/>
              </w:rPr>
            </w:pPr>
            <w:r w:rsidRPr="00817BF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75CE7" w:rsidRPr="00817BFB" w:rsidRDefault="00F75CE7" w:rsidP="00BB4CE8">
            <w:pPr>
              <w:jc w:val="center"/>
              <w:rPr>
                <w:b/>
                <w:sz w:val="28"/>
                <w:szCs w:val="28"/>
              </w:rPr>
            </w:pPr>
            <w:r w:rsidRPr="00817B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10" w:type="dxa"/>
          </w:tcPr>
          <w:p w:rsidR="00F75CE7" w:rsidRPr="00817BFB" w:rsidRDefault="00F75CE7" w:rsidP="00BB4CE8">
            <w:pPr>
              <w:jc w:val="center"/>
              <w:rPr>
                <w:b/>
                <w:sz w:val="28"/>
                <w:szCs w:val="28"/>
              </w:rPr>
            </w:pPr>
            <w:r w:rsidRPr="00817BFB">
              <w:rPr>
                <w:b/>
                <w:sz w:val="28"/>
                <w:szCs w:val="28"/>
              </w:rPr>
              <w:t>1</w:t>
            </w:r>
          </w:p>
        </w:tc>
      </w:tr>
      <w:tr w:rsidR="00F75CE7" w:rsidRPr="00251643" w:rsidTr="00BB4CE8">
        <w:trPr>
          <w:trHeight w:val="252"/>
          <w:jc w:val="center"/>
        </w:trPr>
        <w:tc>
          <w:tcPr>
            <w:tcW w:w="4860" w:type="dxa"/>
          </w:tcPr>
          <w:p w:rsidR="00F75CE7" w:rsidRPr="00251643" w:rsidRDefault="00F75CE7" w:rsidP="00BB4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Розділ 1. </w:t>
            </w:r>
            <w:r w:rsidRPr="003D0CC1">
              <w:rPr>
                <w:sz w:val="28"/>
                <w:szCs w:val="28"/>
              </w:rPr>
              <w:t>Основи туристської підготовки та техніки безпеки («Таємничий ліс»)</w:t>
            </w:r>
          </w:p>
        </w:tc>
        <w:tc>
          <w:tcPr>
            <w:tcW w:w="1800" w:type="dxa"/>
          </w:tcPr>
          <w:p w:rsidR="00F75CE7" w:rsidRPr="004D6318" w:rsidRDefault="00F75CE7" w:rsidP="00BB4CE8">
            <w:pPr>
              <w:jc w:val="center"/>
              <w:rPr>
                <w:b/>
                <w:sz w:val="28"/>
                <w:szCs w:val="28"/>
              </w:rPr>
            </w:pPr>
            <w:r w:rsidRPr="004D631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:rsidR="00F75CE7" w:rsidRPr="004D6318" w:rsidRDefault="00F75CE7" w:rsidP="00BB4CE8">
            <w:pPr>
              <w:jc w:val="center"/>
              <w:rPr>
                <w:b/>
                <w:sz w:val="28"/>
                <w:szCs w:val="28"/>
              </w:rPr>
            </w:pPr>
            <w:r w:rsidRPr="004D6318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10" w:type="dxa"/>
          </w:tcPr>
          <w:p w:rsidR="00F75CE7" w:rsidRPr="004D6318" w:rsidRDefault="00F75CE7" w:rsidP="00BB4CE8">
            <w:pPr>
              <w:jc w:val="center"/>
              <w:rPr>
                <w:b/>
                <w:sz w:val="28"/>
                <w:szCs w:val="28"/>
              </w:rPr>
            </w:pPr>
            <w:r w:rsidRPr="004D6318">
              <w:rPr>
                <w:b/>
                <w:sz w:val="28"/>
                <w:szCs w:val="28"/>
              </w:rPr>
              <w:t>33</w:t>
            </w:r>
          </w:p>
        </w:tc>
      </w:tr>
      <w:tr w:rsidR="00F75CE7" w:rsidRPr="00251643" w:rsidTr="00BB4CE8">
        <w:trPr>
          <w:trHeight w:val="252"/>
          <w:jc w:val="center"/>
        </w:trPr>
        <w:tc>
          <w:tcPr>
            <w:tcW w:w="4860" w:type="dxa"/>
          </w:tcPr>
          <w:p w:rsidR="00F75CE7" w:rsidRDefault="00F75CE7" w:rsidP="00F75CE7">
            <w:pPr>
              <w:widowControl/>
              <w:numPr>
                <w:ilvl w:val="1"/>
                <w:numId w:val="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4D6318">
              <w:rPr>
                <w:sz w:val="28"/>
                <w:szCs w:val="28"/>
              </w:rPr>
              <w:t>Збирання рюкзака</w:t>
            </w:r>
          </w:p>
        </w:tc>
        <w:tc>
          <w:tcPr>
            <w:tcW w:w="1800" w:type="dxa"/>
          </w:tcPr>
          <w:p w:rsidR="00F75CE7" w:rsidRDefault="00F75CE7" w:rsidP="00BB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75CE7" w:rsidRPr="00251643" w:rsidRDefault="00F75CE7" w:rsidP="00BB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F75CE7" w:rsidRDefault="00F75CE7" w:rsidP="00BB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5CE7" w:rsidRPr="00251643" w:rsidTr="00BB4CE8">
        <w:trPr>
          <w:trHeight w:val="252"/>
          <w:jc w:val="center"/>
        </w:trPr>
        <w:tc>
          <w:tcPr>
            <w:tcW w:w="4860" w:type="dxa"/>
          </w:tcPr>
          <w:p w:rsidR="00F75CE7" w:rsidRPr="004D6318" w:rsidRDefault="00F75CE7" w:rsidP="00F75CE7">
            <w:pPr>
              <w:widowControl/>
              <w:numPr>
                <w:ilvl w:val="1"/>
                <w:numId w:val="4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4D6318">
              <w:rPr>
                <w:sz w:val="28"/>
                <w:szCs w:val="28"/>
              </w:rPr>
              <w:t>Правила пересування на природі</w:t>
            </w:r>
          </w:p>
        </w:tc>
        <w:tc>
          <w:tcPr>
            <w:tcW w:w="1800" w:type="dxa"/>
          </w:tcPr>
          <w:p w:rsidR="00F75CE7" w:rsidRDefault="00F75CE7" w:rsidP="00BB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75CE7" w:rsidRPr="00251643" w:rsidRDefault="00F75CE7" w:rsidP="00BB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F75CE7" w:rsidRDefault="00F75CE7" w:rsidP="00BB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CE7" w:rsidRPr="00251643" w:rsidTr="00BB4CE8">
        <w:trPr>
          <w:trHeight w:val="252"/>
          <w:jc w:val="center"/>
        </w:trPr>
        <w:tc>
          <w:tcPr>
            <w:tcW w:w="4860" w:type="dxa"/>
          </w:tcPr>
          <w:p w:rsidR="00F75CE7" w:rsidRPr="004D6318" w:rsidRDefault="00F75CE7" w:rsidP="00BB4CE8">
            <w:pPr>
              <w:ind w:left="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Розділ 2. </w:t>
            </w:r>
            <w:r w:rsidRPr="00AD2FFD">
              <w:rPr>
                <w:sz w:val="28"/>
                <w:szCs w:val="28"/>
              </w:rPr>
              <w:t>Життя міста («Кам’яне місто»)</w:t>
            </w:r>
          </w:p>
        </w:tc>
        <w:tc>
          <w:tcPr>
            <w:tcW w:w="1800" w:type="dxa"/>
          </w:tcPr>
          <w:p w:rsidR="00F75CE7" w:rsidRPr="004D6318" w:rsidRDefault="00F75CE7" w:rsidP="00BB4CE8">
            <w:pPr>
              <w:jc w:val="center"/>
              <w:rPr>
                <w:b/>
                <w:sz w:val="28"/>
                <w:szCs w:val="28"/>
              </w:rPr>
            </w:pPr>
            <w:r w:rsidRPr="004D631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20" w:type="dxa"/>
          </w:tcPr>
          <w:p w:rsidR="00F75CE7" w:rsidRPr="004D6318" w:rsidRDefault="00F75CE7" w:rsidP="00BB4CE8">
            <w:pPr>
              <w:jc w:val="center"/>
              <w:rPr>
                <w:b/>
                <w:sz w:val="28"/>
                <w:szCs w:val="28"/>
              </w:rPr>
            </w:pPr>
            <w:r w:rsidRPr="004D631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10" w:type="dxa"/>
          </w:tcPr>
          <w:p w:rsidR="00F75CE7" w:rsidRPr="004D6318" w:rsidRDefault="00F75CE7" w:rsidP="00BB4CE8">
            <w:pPr>
              <w:jc w:val="center"/>
              <w:rPr>
                <w:b/>
                <w:sz w:val="28"/>
                <w:szCs w:val="28"/>
              </w:rPr>
            </w:pPr>
            <w:r w:rsidRPr="004D6318">
              <w:rPr>
                <w:b/>
                <w:sz w:val="28"/>
                <w:szCs w:val="28"/>
              </w:rPr>
              <w:t>29</w:t>
            </w:r>
          </w:p>
        </w:tc>
      </w:tr>
      <w:tr w:rsidR="00F75CE7" w:rsidRPr="00251643" w:rsidTr="00BB4CE8">
        <w:trPr>
          <w:trHeight w:val="252"/>
          <w:jc w:val="center"/>
        </w:trPr>
        <w:tc>
          <w:tcPr>
            <w:tcW w:w="4860" w:type="dxa"/>
          </w:tcPr>
          <w:p w:rsidR="00F75CE7" w:rsidRDefault="00F75CE7" w:rsidP="00BB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Pr="004D6318">
              <w:rPr>
                <w:sz w:val="28"/>
                <w:szCs w:val="28"/>
              </w:rPr>
              <w:t>Безпечний рух у міс</w:t>
            </w:r>
            <w:r>
              <w:rPr>
                <w:sz w:val="28"/>
                <w:szCs w:val="28"/>
              </w:rPr>
              <w:t>ті</w:t>
            </w:r>
          </w:p>
        </w:tc>
        <w:tc>
          <w:tcPr>
            <w:tcW w:w="1800" w:type="dxa"/>
          </w:tcPr>
          <w:p w:rsidR="00F75CE7" w:rsidRDefault="00F75CE7" w:rsidP="00BB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F75CE7" w:rsidRDefault="00F75CE7" w:rsidP="00BB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F75CE7" w:rsidRDefault="00F75CE7" w:rsidP="00BB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5CE7" w:rsidRPr="00251643" w:rsidTr="00BB4CE8">
        <w:trPr>
          <w:trHeight w:val="252"/>
          <w:jc w:val="center"/>
        </w:trPr>
        <w:tc>
          <w:tcPr>
            <w:tcW w:w="4860" w:type="dxa"/>
          </w:tcPr>
          <w:p w:rsidR="00F75CE7" w:rsidRDefault="00F75CE7" w:rsidP="00BB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Pr="004D6318">
              <w:rPr>
                <w:sz w:val="28"/>
                <w:szCs w:val="28"/>
              </w:rPr>
              <w:t>Правила поведінки у надзвичай</w:t>
            </w:r>
            <w:r>
              <w:rPr>
                <w:sz w:val="28"/>
                <w:szCs w:val="28"/>
              </w:rPr>
              <w:t>-</w:t>
            </w:r>
            <w:r w:rsidRPr="004D6318">
              <w:rPr>
                <w:sz w:val="28"/>
                <w:szCs w:val="28"/>
              </w:rPr>
              <w:t>них ситуаціях</w:t>
            </w:r>
          </w:p>
        </w:tc>
        <w:tc>
          <w:tcPr>
            <w:tcW w:w="1800" w:type="dxa"/>
          </w:tcPr>
          <w:p w:rsidR="00F75CE7" w:rsidRDefault="00F75CE7" w:rsidP="00BB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F75CE7" w:rsidRDefault="00F75CE7" w:rsidP="00BB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0" w:type="dxa"/>
          </w:tcPr>
          <w:p w:rsidR="00F75CE7" w:rsidRDefault="00F75CE7" w:rsidP="00BB4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5CE7" w:rsidRPr="00251643" w:rsidTr="00BB4CE8">
        <w:trPr>
          <w:trHeight w:val="252"/>
          <w:jc w:val="center"/>
        </w:trPr>
        <w:tc>
          <w:tcPr>
            <w:tcW w:w="4860" w:type="dxa"/>
          </w:tcPr>
          <w:p w:rsidR="00F75CE7" w:rsidRDefault="00F75CE7" w:rsidP="00BB4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Підсумок </w:t>
            </w:r>
          </w:p>
        </w:tc>
        <w:tc>
          <w:tcPr>
            <w:tcW w:w="1800" w:type="dxa"/>
          </w:tcPr>
          <w:p w:rsidR="00F75CE7" w:rsidRPr="00817BFB" w:rsidRDefault="00F75CE7" w:rsidP="00BB4CE8">
            <w:pPr>
              <w:jc w:val="center"/>
              <w:rPr>
                <w:b/>
                <w:sz w:val="28"/>
                <w:szCs w:val="28"/>
              </w:rPr>
            </w:pPr>
            <w:r w:rsidRPr="00817BF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F75CE7" w:rsidRPr="00817BFB" w:rsidRDefault="00F75CE7" w:rsidP="00BB4CE8">
            <w:pPr>
              <w:jc w:val="center"/>
              <w:rPr>
                <w:b/>
                <w:sz w:val="28"/>
                <w:szCs w:val="28"/>
              </w:rPr>
            </w:pPr>
            <w:r w:rsidRPr="00817B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10" w:type="dxa"/>
          </w:tcPr>
          <w:p w:rsidR="00F75CE7" w:rsidRPr="00817BFB" w:rsidRDefault="00F75CE7" w:rsidP="00BB4CE8">
            <w:pPr>
              <w:jc w:val="center"/>
              <w:rPr>
                <w:b/>
                <w:sz w:val="28"/>
                <w:szCs w:val="28"/>
              </w:rPr>
            </w:pPr>
            <w:r w:rsidRPr="00817BFB">
              <w:rPr>
                <w:b/>
                <w:sz w:val="28"/>
                <w:szCs w:val="28"/>
              </w:rPr>
              <w:t>1</w:t>
            </w:r>
          </w:p>
        </w:tc>
      </w:tr>
      <w:tr w:rsidR="00F75CE7" w:rsidRPr="00251643" w:rsidTr="00BB4CE8">
        <w:trPr>
          <w:trHeight w:val="252"/>
          <w:jc w:val="center"/>
        </w:trPr>
        <w:tc>
          <w:tcPr>
            <w:tcW w:w="4860" w:type="dxa"/>
          </w:tcPr>
          <w:p w:rsidR="00F75CE7" w:rsidRDefault="00F75CE7" w:rsidP="00BB4C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Разом </w:t>
            </w:r>
          </w:p>
        </w:tc>
        <w:tc>
          <w:tcPr>
            <w:tcW w:w="1800" w:type="dxa"/>
            <w:vAlign w:val="center"/>
          </w:tcPr>
          <w:p w:rsidR="00F75CE7" w:rsidRPr="00817BFB" w:rsidRDefault="00F75CE7" w:rsidP="00BB4C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817BF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center"/>
          </w:tcPr>
          <w:p w:rsidR="00F75CE7" w:rsidRPr="00817BFB" w:rsidRDefault="00F75CE7" w:rsidP="00BB4C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1110" w:type="dxa"/>
          </w:tcPr>
          <w:p w:rsidR="00F75CE7" w:rsidRPr="00817BFB" w:rsidRDefault="00F75CE7" w:rsidP="00BB4C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</w:tbl>
    <w:p w:rsidR="00F75CE7" w:rsidRDefault="00F75CE7" w:rsidP="00F75CE7">
      <w:pPr>
        <w:ind w:firstLine="709"/>
        <w:jc w:val="center"/>
        <w:rPr>
          <w:b/>
          <w:sz w:val="28"/>
          <w:szCs w:val="32"/>
        </w:rPr>
      </w:pPr>
    </w:p>
    <w:p w:rsidR="00F75CE7" w:rsidRPr="004D6318" w:rsidRDefault="00F75CE7" w:rsidP="00F75CE7">
      <w:pPr>
        <w:pStyle w:val="1"/>
        <w:jc w:val="center"/>
        <w:rPr>
          <w:szCs w:val="28"/>
        </w:rPr>
      </w:pPr>
      <w:r w:rsidRPr="004D6318">
        <w:rPr>
          <w:szCs w:val="28"/>
        </w:rPr>
        <w:t>ЗМІСТ ПРОГРАМИ</w:t>
      </w:r>
    </w:p>
    <w:p w:rsidR="00F75CE7" w:rsidRPr="004D6318" w:rsidRDefault="00F75CE7" w:rsidP="00F75CE7">
      <w:pPr>
        <w:rPr>
          <w:sz w:val="28"/>
          <w:szCs w:val="28"/>
        </w:rPr>
      </w:pPr>
    </w:p>
    <w:p w:rsidR="00F75CE7" w:rsidRPr="004D6318" w:rsidRDefault="00F75CE7" w:rsidP="00F75CE7">
      <w:pPr>
        <w:ind w:firstLine="708"/>
        <w:rPr>
          <w:b/>
          <w:sz w:val="28"/>
          <w:szCs w:val="28"/>
        </w:rPr>
      </w:pPr>
      <w:r w:rsidRPr="004D6318">
        <w:rPr>
          <w:b/>
          <w:sz w:val="28"/>
          <w:szCs w:val="28"/>
        </w:rPr>
        <w:t>Вступ (1 год</w:t>
      </w:r>
      <w:r>
        <w:rPr>
          <w:b/>
          <w:sz w:val="28"/>
          <w:szCs w:val="28"/>
        </w:rPr>
        <w:t>.</w:t>
      </w:r>
      <w:r w:rsidRPr="004D6318">
        <w:rPr>
          <w:b/>
          <w:sz w:val="28"/>
          <w:szCs w:val="28"/>
        </w:rPr>
        <w:t>)</w:t>
      </w:r>
    </w:p>
    <w:p w:rsidR="00F75CE7" w:rsidRPr="004D6318" w:rsidRDefault="00F75CE7" w:rsidP="00F75CE7">
      <w:pPr>
        <w:ind w:firstLine="709"/>
        <w:jc w:val="both"/>
        <w:rPr>
          <w:sz w:val="28"/>
          <w:szCs w:val="28"/>
        </w:rPr>
      </w:pPr>
      <w:r w:rsidRPr="004D6318">
        <w:rPr>
          <w:sz w:val="28"/>
          <w:szCs w:val="28"/>
        </w:rPr>
        <w:t>Знайомство з історією зародження та розвитку скаутингу в світі та в Україні. Засновники скаутського руху в Україні («Пласт»). Основні види діяльності скаутингу. Техніка безпеки.</w:t>
      </w:r>
    </w:p>
    <w:p w:rsidR="00F75CE7" w:rsidRPr="004D6318" w:rsidRDefault="00F75CE7" w:rsidP="00F75CE7">
      <w:pPr>
        <w:tabs>
          <w:tab w:val="num" w:pos="1069"/>
        </w:tabs>
        <w:ind w:left="1069" w:hanging="360"/>
        <w:jc w:val="both"/>
        <w:rPr>
          <w:b/>
          <w:sz w:val="28"/>
          <w:szCs w:val="28"/>
        </w:rPr>
      </w:pPr>
    </w:p>
    <w:p w:rsidR="00F75CE7" w:rsidRPr="00817BFB" w:rsidRDefault="00F75CE7" w:rsidP="00F75CE7">
      <w:pPr>
        <w:tabs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Розділ 1.</w:t>
      </w:r>
      <w:r w:rsidRPr="004D6318">
        <w:rPr>
          <w:b/>
          <w:sz w:val="28"/>
          <w:szCs w:val="28"/>
        </w:rPr>
        <w:t xml:space="preserve"> Основи туристської підготовки («Таємничий ліс») </w:t>
      </w:r>
      <w:r>
        <w:rPr>
          <w:b/>
          <w:sz w:val="28"/>
          <w:szCs w:val="28"/>
        </w:rPr>
        <w:t>(33 год.)</w:t>
      </w:r>
    </w:p>
    <w:p w:rsidR="00F75CE7" w:rsidRDefault="00F75CE7" w:rsidP="00F75CE7">
      <w:pPr>
        <w:ind w:firstLine="709"/>
        <w:jc w:val="both"/>
        <w:rPr>
          <w:b/>
          <w:sz w:val="28"/>
          <w:szCs w:val="28"/>
        </w:rPr>
      </w:pPr>
    </w:p>
    <w:p w:rsidR="00F75CE7" w:rsidRPr="00AD2FFD" w:rsidRDefault="00F75CE7" w:rsidP="00F75CE7">
      <w:pPr>
        <w:ind w:firstLine="709"/>
        <w:jc w:val="both"/>
        <w:rPr>
          <w:b/>
          <w:sz w:val="28"/>
          <w:szCs w:val="28"/>
        </w:rPr>
      </w:pPr>
      <w:r w:rsidRPr="00AD2FFD">
        <w:rPr>
          <w:b/>
          <w:sz w:val="28"/>
          <w:szCs w:val="28"/>
        </w:rPr>
        <w:t>1.1. Збирання рюкзака</w:t>
      </w:r>
      <w:r>
        <w:rPr>
          <w:b/>
          <w:sz w:val="28"/>
          <w:szCs w:val="28"/>
        </w:rPr>
        <w:t xml:space="preserve"> (2 год.)</w:t>
      </w:r>
      <w:r w:rsidRPr="00AD2FFD">
        <w:rPr>
          <w:b/>
          <w:sz w:val="28"/>
          <w:szCs w:val="28"/>
        </w:rPr>
        <w:t xml:space="preserve"> </w:t>
      </w:r>
    </w:p>
    <w:p w:rsidR="00F75CE7" w:rsidRPr="004D6318" w:rsidRDefault="00F75CE7" w:rsidP="00F75CE7">
      <w:pPr>
        <w:ind w:firstLine="709"/>
        <w:jc w:val="both"/>
        <w:rPr>
          <w:sz w:val="28"/>
          <w:szCs w:val="28"/>
        </w:rPr>
      </w:pPr>
      <w:r w:rsidRPr="003A7B54">
        <w:rPr>
          <w:i/>
          <w:sz w:val="28"/>
          <w:szCs w:val="28"/>
        </w:rPr>
        <w:t>Теоретична частина.</w:t>
      </w:r>
      <w:r>
        <w:rPr>
          <w:sz w:val="28"/>
          <w:szCs w:val="28"/>
        </w:rPr>
        <w:t xml:space="preserve"> Туризм, основні </w:t>
      </w:r>
      <w:r w:rsidRPr="004D6318">
        <w:rPr>
          <w:sz w:val="28"/>
          <w:szCs w:val="28"/>
        </w:rPr>
        <w:t xml:space="preserve">поняття </w:t>
      </w:r>
      <w:r>
        <w:rPr>
          <w:sz w:val="28"/>
          <w:szCs w:val="28"/>
        </w:rPr>
        <w:t>та правила.</w:t>
      </w:r>
      <w:r w:rsidRPr="004D631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D6318">
        <w:rPr>
          <w:sz w:val="28"/>
          <w:szCs w:val="28"/>
        </w:rPr>
        <w:t xml:space="preserve">кладання рюкзака, визначення переліку речей, які необхідно брати у похід. </w:t>
      </w:r>
    </w:p>
    <w:p w:rsidR="00F75CE7" w:rsidRPr="004D6318" w:rsidRDefault="00F75CE7" w:rsidP="00F75CE7">
      <w:pPr>
        <w:ind w:firstLine="709"/>
        <w:jc w:val="both"/>
        <w:rPr>
          <w:sz w:val="28"/>
          <w:szCs w:val="28"/>
        </w:rPr>
      </w:pPr>
      <w:r w:rsidRPr="0088339F">
        <w:rPr>
          <w:i/>
          <w:sz w:val="28"/>
          <w:szCs w:val="28"/>
        </w:rPr>
        <w:t>Практичн</w:t>
      </w:r>
      <w:r>
        <w:rPr>
          <w:i/>
          <w:sz w:val="28"/>
          <w:szCs w:val="28"/>
        </w:rPr>
        <w:t>а частина</w:t>
      </w:r>
      <w:r w:rsidRPr="0088339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4D6318">
        <w:rPr>
          <w:sz w:val="28"/>
          <w:szCs w:val="28"/>
        </w:rPr>
        <w:t>Відпрацювання вмінь укладання рюкзака (швидкість та правильність).</w:t>
      </w:r>
    </w:p>
    <w:p w:rsidR="00F75CE7" w:rsidRPr="00F81CEC" w:rsidRDefault="00F75CE7" w:rsidP="00F75CE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81CEC">
        <w:rPr>
          <w:b/>
          <w:sz w:val="28"/>
          <w:szCs w:val="28"/>
        </w:rPr>
        <w:t xml:space="preserve">.2. Правила пересування на природі (3 год.) </w:t>
      </w:r>
    </w:p>
    <w:p w:rsidR="00F75CE7" w:rsidRPr="004D6318" w:rsidRDefault="00F75CE7" w:rsidP="00F75CE7">
      <w:pPr>
        <w:ind w:firstLine="709"/>
        <w:jc w:val="both"/>
        <w:rPr>
          <w:sz w:val="28"/>
          <w:szCs w:val="28"/>
        </w:rPr>
      </w:pPr>
      <w:r w:rsidRPr="003A7B54">
        <w:rPr>
          <w:i/>
          <w:sz w:val="28"/>
          <w:szCs w:val="28"/>
        </w:rPr>
        <w:t>Теоретична частина.</w:t>
      </w:r>
      <w:r>
        <w:rPr>
          <w:sz w:val="28"/>
          <w:szCs w:val="28"/>
        </w:rPr>
        <w:t xml:space="preserve"> О</w:t>
      </w:r>
      <w:r w:rsidRPr="004D6318">
        <w:rPr>
          <w:sz w:val="28"/>
          <w:szCs w:val="28"/>
        </w:rPr>
        <w:t xml:space="preserve">рієнтування на місцевості. </w:t>
      </w:r>
    </w:p>
    <w:p w:rsidR="00F75CE7" w:rsidRPr="004D6318" w:rsidRDefault="00F75CE7" w:rsidP="00F75CE7">
      <w:pPr>
        <w:ind w:firstLine="709"/>
        <w:jc w:val="both"/>
        <w:rPr>
          <w:sz w:val="28"/>
          <w:szCs w:val="28"/>
        </w:rPr>
      </w:pPr>
      <w:r w:rsidRPr="0088339F">
        <w:rPr>
          <w:i/>
          <w:sz w:val="28"/>
          <w:szCs w:val="28"/>
        </w:rPr>
        <w:t>Практичн</w:t>
      </w:r>
      <w:r>
        <w:rPr>
          <w:i/>
          <w:sz w:val="28"/>
          <w:szCs w:val="28"/>
        </w:rPr>
        <w:t>а частина</w:t>
      </w:r>
      <w:r w:rsidRPr="0088339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4D6318">
        <w:rPr>
          <w:sz w:val="28"/>
          <w:szCs w:val="28"/>
        </w:rPr>
        <w:t>Орієнтування та пересування на природі.</w:t>
      </w:r>
    </w:p>
    <w:p w:rsidR="00F75CE7" w:rsidRPr="004D6318" w:rsidRDefault="00F75CE7" w:rsidP="00F75CE7">
      <w:pPr>
        <w:ind w:firstLine="709"/>
        <w:jc w:val="both"/>
        <w:rPr>
          <w:sz w:val="28"/>
          <w:szCs w:val="28"/>
        </w:rPr>
      </w:pPr>
    </w:p>
    <w:p w:rsidR="00F75CE7" w:rsidRPr="004D6318" w:rsidRDefault="00F75CE7" w:rsidP="00F75CE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Розділ 2</w:t>
      </w:r>
      <w:r w:rsidRPr="004D6318">
        <w:rPr>
          <w:b/>
          <w:sz w:val="28"/>
          <w:szCs w:val="28"/>
        </w:rPr>
        <w:t xml:space="preserve">. Життя міста («Кам’яне місто») </w:t>
      </w:r>
      <w:r>
        <w:rPr>
          <w:b/>
          <w:sz w:val="28"/>
          <w:szCs w:val="28"/>
        </w:rPr>
        <w:t>(29 год.)</w:t>
      </w:r>
    </w:p>
    <w:p w:rsidR="00F75CE7" w:rsidRDefault="00F75CE7" w:rsidP="00F75CE7">
      <w:pPr>
        <w:ind w:firstLine="720"/>
        <w:jc w:val="both"/>
        <w:rPr>
          <w:b/>
          <w:sz w:val="28"/>
          <w:szCs w:val="28"/>
        </w:rPr>
      </w:pPr>
    </w:p>
    <w:p w:rsidR="00F75CE7" w:rsidRPr="00F81CEC" w:rsidRDefault="00F75CE7" w:rsidP="00F75CE7">
      <w:pPr>
        <w:ind w:firstLine="720"/>
        <w:jc w:val="both"/>
        <w:rPr>
          <w:b/>
          <w:sz w:val="28"/>
          <w:szCs w:val="28"/>
        </w:rPr>
      </w:pPr>
      <w:r w:rsidRPr="00F81CEC">
        <w:rPr>
          <w:b/>
          <w:sz w:val="28"/>
          <w:szCs w:val="28"/>
        </w:rPr>
        <w:t xml:space="preserve">2.1. Безпечний рух у місті (4 год.) </w:t>
      </w:r>
    </w:p>
    <w:p w:rsidR="00F75CE7" w:rsidRPr="004D6318" w:rsidRDefault="00F75CE7" w:rsidP="00F75CE7">
      <w:pPr>
        <w:ind w:firstLine="720"/>
        <w:jc w:val="both"/>
        <w:rPr>
          <w:sz w:val="28"/>
          <w:szCs w:val="28"/>
        </w:rPr>
      </w:pPr>
      <w:r w:rsidRPr="003A7B54">
        <w:rPr>
          <w:i/>
          <w:sz w:val="28"/>
          <w:szCs w:val="28"/>
        </w:rPr>
        <w:t>Теоретична частина.</w:t>
      </w:r>
      <w:r>
        <w:rPr>
          <w:sz w:val="28"/>
          <w:szCs w:val="28"/>
        </w:rPr>
        <w:t xml:space="preserve"> </w:t>
      </w:r>
      <w:r w:rsidRPr="004D6318">
        <w:rPr>
          <w:sz w:val="28"/>
          <w:szCs w:val="28"/>
        </w:rPr>
        <w:t xml:space="preserve">Правила дорожнього руху. Види та причини дорожньо-транспортних пригод, їх учасники та наслідки. Причини зростання кількості дорожньо-транспортних пригод </w:t>
      </w:r>
      <w:r>
        <w:rPr>
          <w:sz w:val="28"/>
          <w:szCs w:val="28"/>
        </w:rPr>
        <w:t>у місті</w:t>
      </w:r>
      <w:r w:rsidRPr="004D6318">
        <w:rPr>
          <w:sz w:val="28"/>
          <w:szCs w:val="28"/>
        </w:rPr>
        <w:t>, шляхи їх усунення.</w:t>
      </w:r>
    </w:p>
    <w:p w:rsidR="00F75CE7" w:rsidRPr="004D6318" w:rsidRDefault="00F75CE7" w:rsidP="00F75CE7">
      <w:pPr>
        <w:ind w:firstLine="708"/>
        <w:jc w:val="both"/>
        <w:rPr>
          <w:sz w:val="28"/>
          <w:szCs w:val="28"/>
        </w:rPr>
      </w:pPr>
      <w:r w:rsidRPr="0088339F">
        <w:rPr>
          <w:i/>
          <w:sz w:val="28"/>
          <w:szCs w:val="28"/>
        </w:rPr>
        <w:t>Практичн</w:t>
      </w:r>
      <w:r>
        <w:rPr>
          <w:i/>
          <w:sz w:val="28"/>
          <w:szCs w:val="28"/>
        </w:rPr>
        <w:t>а частина</w:t>
      </w:r>
      <w:r w:rsidRPr="0088339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4D6318">
        <w:rPr>
          <w:sz w:val="28"/>
          <w:szCs w:val="28"/>
        </w:rPr>
        <w:t xml:space="preserve">Проведення конкурсів, вікторин, змагань з правил дорожнього руху у місті. </w:t>
      </w:r>
    </w:p>
    <w:p w:rsidR="00F75CE7" w:rsidRPr="00F81CEC" w:rsidRDefault="00F75CE7" w:rsidP="00F75CE7">
      <w:pPr>
        <w:ind w:firstLine="708"/>
        <w:jc w:val="both"/>
        <w:rPr>
          <w:b/>
          <w:sz w:val="28"/>
          <w:szCs w:val="28"/>
        </w:rPr>
      </w:pPr>
      <w:r w:rsidRPr="00F81CEC">
        <w:rPr>
          <w:b/>
          <w:sz w:val="28"/>
          <w:szCs w:val="28"/>
        </w:rPr>
        <w:t xml:space="preserve">2.2. Правила поведінки у надзвичайних ситуаціях (2 год.) </w:t>
      </w:r>
    </w:p>
    <w:p w:rsidR="00F75CE7" w:rsidRPr="004D6318" w:rsidRDefault="00F75CE7" w:rsidP="00F75CE7">
      <w:pPr>
        <w:ind w:firstLine="708"/>
        <w:jc w:val="both"/>
        <w:rPr>
          <w:sz w:val="28"/>
          <w:szCs w:val="28"/>
        </w:rPr>
      </w:pPr>
      <w:r w:rsidRPr="004D6318">
        <w:rPr>
          <w:sz w:val="28"/>
          <w:szCs w:val="28"/>
        </w:rPr>
        <w:t xml:space="preserve">Керування власними емоціями, почуттями. Само- та взаємодопомога, звернення по допомогу до </w:t>
      </w:r>
      <w:r>
        <w:rPr>
          <w:sz w:val="28"/>
          <w:szCs w:val="28"/>
        </w:rPr>
        <w:t>відповідних</w:t>
      </w:r>
      <w:r w:rsidRPr="004D6318">
        <w:rPr>
          <w:sz w:val="28"/>
          <w:szCs w:val="28"/>
        </w:rPr>
        <w:t xml:space="preserve"> служб, окремих громадян.</w:t>
      </w:r>
    </w:p>
    <w:p w:rsidR="00F75CE7" w:rsidRDefault="00F75CE7" w:rsidP="00F75CE7">
      <w:pPr>
        <w:ind w:firstLine="720"/>
        <w:jc w:val="both"/>
        <w:rPr>
          <w:sz w:val="28"/>
          <w:szCs w:val="28"/>
        </w:rPr>
      </w:pPr>
    </w:p>
    <w:p w:rsidR="00F75CE7" w:rsidRDefault="00F75CE7" w:rsidP="00F75CE7">
      <w:pPr>
        <w:ind w:firstLine="720"/>
        <w:jc w:val="both"/>
        <w:rPr>
          <w:b/>
          <w:sz w:val="28"/>
          <w:szCs w:val="28"/>
        </w:rPr>
      </w:pPr>
      <w:r w:rsidRPr="00817BFB">
        <w:rPr>
          <w:b/>
          <w:sz w:val="28"/>
          <w:szCs w:val="28"/>
        </w:rPr>
        <w:t xml:space="preserve">Підсумок </w:t>
      </w:r>
      <w:r>
        <w:rPr>
          <w:b/>
          <w:sz w:val="28"/>
          <w:szCs w:val="28"/>
        </w:rPr>
        <w:t>(1 год.)</w:t>
      </w:r>
    </w:p>
    <w:p w:rsidR="00F75CE7" w:rsidRPr="00AE1DE1" w:rsidRDefault="00F75CE7" w:rsidP="00F75C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Підбиття підсумків. </w:t>
      </w:r>
    </w:p>
    <w:p w:rsidR="00F75CE7" w:rsidRPr="00817BFB" w:rsidRDefault="00F75CE7" w:rsidP="00F75CE7">
      <w:pPr>
        <w:ind w:firstLine="720"/>
        <w:jc w:val="both"/>
        <w:rPr>
          <w:b/>
          <w:sz w:val="28"/>
          <w:szCs w:val="28"/>
        </w:rPr>
      </w:pPr>
    </w:p>
    <w:p w:rsidR="00F75CE7" w:rsidRPr="004D6318" w:rsidRDefault="00F75CE7" w:rsidP="00F75CE7">
      <w:pPr>
        <w:jc w:val="center"/>
        <w:rPr>
          <w:b/>
          <w:sz w:val="28"/>
          <w:szCs w:val="28"/>
        </w:rPr>
      </w:pPr>
      <w:r w:rsidRPr="004D6318">
        <w:rPr>
          <w:b/>
          <w:sz w:val="28"/>
          <w:szCs w:val="28"/>
        </w:rPr>
        <w:t>ПРОГНОЗОВАНИЙ РЕЗУЛЬТАТ</w:t>
      </w:r>
    </w:p>
    <w:p w:rsidR="00F75CE7" w:rsidRPr="004D6318" w:rsidRDefault="00F75CE7" w:rsidP="00F75CE7">
      <w:pPr>
        <w:ind w:firstLine="720"/>
        <w:jc w:val="center"/>
        <w:rPr>
          <w:b/>
          <w:sz w:val="28"/>
          <w:szCs w:val="28"/>
        </w:rPr>
      </w:pPr>
    </w:p>
    <w:p w:rsidR="00F75CE7" w:rsidRPr="00A70EE1" w:rsidRDefault="00F75CE7" w:rsidP="00F75CE7">
      <w:pPr>
        <w:ind w:firstLine="720"/>
        <w:rPr>
          <w:i/>
          <w:sz w:val="28"/>
          <w:szCs w:val="28"/>
        </w:rPr>
      </w:pPr>
      <w:r w:rsidRPr="00A70EE1">
        <w:rPr>
          <w:i/>
          <w:sz w:val="28"/>
          <w:szCs w:val="28"/>
        </w:rPr>
        <w:t xml:space="preserve">Вихованці мають знати: </w:t>
      </w:r>
    </w:p>
    <w:p w:rsidR="00F75CE7" w:rsidRPr="004D6318" w:rsidRDefault="00F75CE7" w:rsidP="00F75CE7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sz w:val="28"/>
          <w:szCs w:val="28"/>
        </w:rPr>
      </w:pPr>
      <w:r w:rsidRPr="004D6318">
        <w:rPr>
          <w:sz w:val="28"/>
          <w:szCs w:val="28"/>
        </w:rPr>
        <w:t>державну символіку, її призначення;</w:t>
      </w:r>
    </w:p>
    <w:p w:rsidR="00F75CE7" w:rsidRDefault="00F75CE7" w:rsidP="00F75CE7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sz w:val="28"/>
          <w:szCs w:val="28"/>
        </w:rPr>
      </w:pPr>
      <w:r w:rsidRPr="004D6318">
        <w:rPr>
          <w:sz w:val="28"/>
          <w:szCs w:val="28"/>
        </w:rPr>
        <w:t>закони скаутингу;</w:t>
      </w:r>
    </w:p>
    <w:p w:rsidR="00F75CE7" w:rsidRPr="004D6318" w:rsidRDefault="00F75CE7" w:rsidP="00F75CE7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основи туристської підготовки;</w:t>
      </w:r>
    </w:p>
    <w:p w:rsidR="00F75CE7" w:rsidRPr="004D6318" w:rsidRDefault="00F75CE7" w:rsidP="00F75CE7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sz w:val="28"/>
          <w:szCs w:val="28"/>
        </w:rPr>
      </w:pPr>
      <w:r w:rsidRPr="004D6318">
        <w:rPr>
          <w:sz w:val="28"/>
          <w:szCs w:val="28"/>
        </w:rPr>
        <w:t>особливості організації харчування у побуті та в поході;</w:t>
      </w:r>
    </w:p>
    <w:p w:rsidR="00F75CE7" w:rsidRPr="004D6318" w:rsidRDefault="00F75CE7" w:rsidP="00F75CE7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sz w:val="28"/>
          <w:szCs w:val="28"/>
        </w:rPr>
      </w:pPr>
      <w:r w:rsidRPr="004D6318">
        <w:rPr>
          <w:sz w:val="28"/>
          <w:szCs w:val="28"/>
        </w:rPr>
        <w:t>основні правила читання карти;</w:t>
      </w:r>
    </w:p>
    <w:p w:rsidR="00F75CE7" w:rsidRPr="004D6318" w:rsidRDefault="00F75CE7" w:rsidP="00F75CE7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sz w:val="28"/>
          <w:szCs w:val="28"/>
        </w:rPr>
      </w:pPr>
      <w:r w:rsidRPr="004D6318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організації страховки та самостраховки </w:t>
      </w:r>
      <w:r w:rsidRPr="004D6318">
        <w:rPr>
          <w:sz w:val="28"/>
          <w:szCs w:val="28"/>
        </w:rPr>
        <w:t>учасників походу;</w:t>
      </w:r>
    </w:p>
    <w:p w:rsidR="00F75CE7" w:rsidRDefault="00F75CE7" w:rsidP="00F75CE7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sz w:val="28"/>
          <w:szCs w:val="28"/>
        </w:rPr>
      </w:pPr>
      <w:r w:rsidRPr="004D6318">
        <w:rPr>
          <w:sz w:val="28"/>
          <w:szCs w:val="28"/>
        </w:rPr>
        <w:t>вимоги догляду за спорядженням;</w:t>
      </w:r>
    </w:p>
    <w:p w:rsidR="00F75CE7" w:rsidRPr="004D6318" w:rsidRDefault="00F75CE7" w:rsidP="00F75CE7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правила дорожнього руху, причини дорожньо-транспортних пригод;</w:t>
      </w:r>
    </w:p>
    <w:p w:rsidR="00F75CE7" w:rsidRPr="004D6318" w:rsidRDefault="00F75CE7" w:rsidP="00F75CE7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sz w:val="28"/>
          <w:szCs w:val="28"/>
        </w:rPr>
      </w:pPr>
      <w:r w:rsidRPr="004D6318">
        <w:rPr>
          <w:sz w:val="28"/>
          <w:szCs w:val="28"/>
        </w:rPr>
        <w:t>способи надання медичної допомоги;</w:t>
      </w:r>
    </w:p>
    <w:p w:rsidR="00F75CE7" w:rsidRPr="004D6318" w:rsidRDefault="00F75CE7" w:rsidP="00F75CE7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sz w:val="28"/>
          <w:szCs w:val="28"/>
        </w:rPr>
      </w:pPr>
      <w:r w:rsidRPr="004D6318">
        <w:rPr>
          <w:sz w:val="28"/>
          <w:szCs w:val="28"/>
        </w:rPr>
        <w:t xml:space="preserve">правила поводження під час </w:t>
      </w:r>
      <w:r>
        <w:rPr>
          <w:sz w:val="28"/>
          <w:szCs w:val="28"/>
        </w:rPr>
        <w:t>занять, походів та рухливих ігор</w:t>
      </w:r>
      <w:r w:rsidRPr="004D6318">
        <w:rPr>
          <w:sz w:val="28"/>
          <w:szCs w:val="28"/>
        </w:rPr>
        <w:t>.</w:t>
      </w:r>
    </w:p>
    <w:p w:rsidR="00F75CE7" w:rsidRPr="004D6318" w:rsidRDefault="00F75CE7" w:rsidP="00F75CE7">
      <w:pPr>
        <w:ind w:firstLine="720"/>
        <w:jc w:val="center"/>
        <w:rPr>
          <w:b/>
          <w:sz w:val="28"/>
          <w:szCs w:val="28"/>
        </w:rPr>
      </w:pPr>
    </w:p>
    <w:p w:rsidR="00F75CE7" w:rsidRPr="00A70EE1" w:rsidRDefault="00F75CE7" w:rsidP="00F75CE7">
      <w:pPr>
        <w:ind w:firstLine="720"/>
        <w:rPr>
          <w:i/>
          <w:sz w:val="28"/>
          <w:szCs w:val="28"/>
        </w:rPr>
      </w:pPr>
      <w:r w:rsidRPr="00A70EE1">
        <w:rPr>
          <w:i/>
          <w:sz w:val="28"/>
          <w:szCs w:val="28"/>
        </w:rPr>
        <w:t xml:space="preserve">Вихованці </w:t>
      </w:r>
      <w:r>
        <w:rPr>
          <w:i/>
          <w:sz w:val="28"/>
          <w:szCs w:val="28"/>
        </w:rPr>
        <w:t>мають</w:t>
      </w:r>
      <w:r w:rsidRPr="00A70EE1">
        <w:rPr>
          <w:i/>
          <w:sz w:val="28"/>
          <w:szCs w:val="28"/>
        </w:rPr>
        <w:t xml:space="preserve"> вміти:</w:t>
      </w:r>
    </w:p>
    <w:p w:rsidR="00F75CE7" w:rsidRDefault="00F75CE7" w:rsidP="00F75CE7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виконувати закони скаутингу;</w:t>
      </w:r>
    </w:p>
    <w:p w:rsidR="00F75CE7" w:rsidRDefault="00F75CE7" w:rsidP="00F75CE7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укладати рюкзак, збирати необхідне спорядження;</w:t>
      </w:r>
    </w:p>
    <w:p w:rsidR="00F75CE7" w:rsidRDefault="00F75CE7" w:rsidP="00F75CE7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читати карту,</w:t>
      </w:r>
      <w:r w:rsidRPr="0067445C">
        <w:rPr>
          <w:sz w:val="28"/>
          <w:szCs w:val="28"/>
        </w:rPr>
        <w:t xml:space="preserve"> </w:t>
      </w:r>
      <w:r>
        <w:rPr>
          <w:sz w:val="28"/>
          <w:szCs w:val="28"/>
        </w:rPr>
        <w:t>орієнтуватися на місцевості;</w:t>
      </w:r>
    </w:p>
    <w:p w:rsidR="00F75CE7" w:rsidRDefault="00F75CE7" w:rsidP="00F75CE7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sz w:val="28"/>
          <w:szCs w:val="28"/>
        </w:rPr>
      </w:pPr>
      <w:r w:rsidRPr="004D6318">
        <w:rPr>
          <w:sz w:val="28"/>
          <w:szCs w:val="28"/>
        </w:rPr>
        <w:t>організ</w:t>
      </w:r>
      <w:r>
        <w:rPr>
          <w:sz w:val="28"/>
          <w:szCs w:val="28"/>
        </w:rPr>
        <w:t>овувати</w:t>
      </w:r>
      <w:r w:rsidRPr="004D6318">
        <w:rPr>
          <w:sz w:val="28"/>
          <w:szCs w:val="28"/>
        </w:rPr>
        <w:t xml:space="preserve"> страховк</w:t>
      </w:r>
      <w:r>
        <w:rPr>
          <w:sz w:val="28"/>
          <w:szCs w:val="28"/>
        </w:rPr>
        <w:t>у</w:t>
      </w:r>
      <w:r w:rsidRPr="004D6318">
        <w:rPr>
          <w:sz w:val="28"/>
          <w:szCs w:val="28"/>
        </w:rPr>
        <w:t xml:space="preserve"> і самостраховк</w:t>
      </w:r>
      <w:r>
        <w:rPr>
          <w:sz w:val="28"/>
          <w:szCs w:val="28"/>
        </w:rPr>
        <w:t>у в умовах походу;</w:t>
      </w:r>
    </w:p>
    <w:p w:rsidR="00F75CE7" w:rsidRDefault="00F75CE7" w:rsidP="00F75CE7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доглядати за спорядженням;</w:t>
      </w:r>
    </w:p>
    <w:p w:rsidR="00F75CE7" w:rsidRDefault="00F75CE7" w:rsidP="00F75CE7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дотримуватися</w:t>
      </w:r>
      <w:r w:rsidRPr="004D6318">
        <w:rPr>
          <w:sz w:val="28"/>
          <w:szCs w:val="28"/>
        </w:rPr>
        <w:t xml:space="preserve"> техніки безпеки</w:t>
      </w:r>
      <w:r>
        <w:rPr>
          <w:sz w:val="28"/>
          <w:szCs w:val="28"/>
        </w:rPr>
        <w:t>, правил дорожнього руху</w:t>
      </w:r>
      <w:r w:rsidRPr="004D6318">
        <w:rPr>
          <w:sz w:val="28"/>
          <w:szCs w:val="28"/>
        </w:rPr>
        <w:t>;</w:t>
      </w:r>
    </w:p>
    <w:p w:rsidR="00F75CE7" w:rsidRPr="004D6318" w:rsidRDefault="00F75CE7" w:rsidP="00F75CE7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sz w:val="28"/>
          <w:szCs w:val="28"/>
        </w:rPr>
      </w:pPr>
      <w:r w:rsidRPr="004D6318">
        <w:rPr>
          <w:sz w:val="28"/>
          <w:szCs w:val="28"/>
        </w:rPr>
        <w:t xml:space="preserve">надавати </w:t>
      </w:r>
      <w:r>
        <w:rPr>
          <w:sz w:val="28"/>
          <w:szCs w:val="28"/>
        </w:rPr>
        <w:t>долікарську</w:t>
      </w:r>
      <w:r w:rsidRPr="004D6318">
        <w:rPr>
          <w:sz w:val="28"/>
          <w:szCs w:val="28"/>
        </w:rPr>
        <w:t xml:space="preserve"> допомогу</w:t>
      </w:r>
      <w:r>
        <w:rPr>
          <w:sz w:val="28"/>
          <w:szCs w:val="28"/>
        </w:rPr>
        <w:t>.</w:t>
      </w:r>
    </w:p>
    <w:p w:rsidR="00F75CE7" w:rsidRDefault="00F75CE7" w:rsidP="00F75CE7">
      <w:pPr>
        <w:ind w:firstLine="720"/>
        <w:rPr>
          <w:i/>
          <w:sz w:val="28"/>
          <w:szCs w:val="28"/>
        </w:rPr>
      </w:pPr>
    </w:p>
    <w:p w:rsidR="00F75CE7" w:rsidRPr="00A70EE1" w:rsidRDefault="00F75CE7" w:rsidP="00F75CE7">
      <w:pPr>
        <w:ind w:firstLine="720"/>
        <w:rPr>
          <w:i/>
          <w:sz w:val="28"/>
          <w:szCs w:val="28"/>
        </w:rPr>
      </w:pPr>
      <w:r w:rsidRPr="00A70EE1">
        <w:rPr>
          <w:i/>
          <w:sz w:val="28"/>
          <w:szCs w:val="28"/>
        </w:rPr>
        <w:t>Вихованці мають набути досвід:</w:t>
      </w:r>
    </w:p>
    <w:p w:rsidR="00F75CE7" w:rsidRDefault="00F75CE7" w:rsidP="00F75CE7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підготовки туристського спорядження та догляду за ним;</w:t>
      </w:r>
    </w:p>
    <w:p w:rsidR="00F75CE7" w:rsidRDefault="00F75CE7" w:rsidP="00F75CE7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sz w:val="28"/>
          <w:szCs w:val="28"/>
        </w:rPr>
      </w:pPr>
      <w:r w:rsidRPr="004D6318">
        <w:rPr>
          <w:sz w:val="28"/>
          <w:szCs w:val="28"/>
        </w:rPr>
        <w:t>читання карти</w:t>
      </w:r>
      <w:r>
        <w:rPr>
          <w:sz w:val="28"/>
          <w:szCs w:val="28"/>
        </w:rPr>
        <w:t>, орієнтування на місцевості;</w:t>
      </w:r>
    </w:p>
    <w:p w:rsidR="00F75CE7" w:rsidRDefault="00F75CE7" w:rsidP="00F75CE7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sz w:val="28"/>
          <w:szCs w:val="28"/>
        </w:rPr>
      </w:pPr>
      <w:r w:rsidRPr="004D6318">
        <w:rPr>
          <w:sz w:val="28"/>
          <w:szCs w:val="28"/>
        </w:rPr>
        <w:t>організації страховки і самостраховки учасників походу</w:t>
      </w:r>
      <w:r>
        <w:rPr>
          <w:sz w:val="28"/>
          <w:szCs w:val="28"/>
        </w:rPr>
        <w:t>;</w:t>
      </w:r>
    </w:p>
    <w:p w:rsidR="00F75CE7" w:rsidRPr="009E7403" w:rsidRDefault="00F75CE7" w:rsidP="00F75CE7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sz w:val="28"/>
          <w:szCs w:val="28"/>
        </w:rPr>
      </w:pPr>
      <w:r w:rsidRPr="004D6318">
        <w:rPr>
          <w:sz w:val="28"/>
          <w:szCs w:val="28"/>
        </w:rPr>
        <w:t>догляду за спорядженням</w:t>
      </w:r>
      <w:r>
        <w:rPr>
          <w:sz w:val="28"/>
          <w:szCs w:val="28"/>
        </w:rPr>
        <w:t>.</w:t>
      </w:r>
    </w:p>
    <w:p w:rsidR="00F75CE7" w:rsidRPr="00025EC9" w:rsidRDefault="00F75CE7" w:rsidP="00F75CE7">
      <w:pPr>
        <w:pStyle w:val="a4"/>
        <w:shd w:val="clear" w:color="auto" w:fill="FFFFFF"/>
        <w:spacing w:before="0" w:beforeAutospacing="0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lastRenderedPageBreak/>
        <w:t>ЛІТЕРАТУРА</w:t>
      </w:r>
    </w:p>
    <w:p w:rsidR="00F75CE7" w:rsidRPr="00013C80" w:rsidRDefault="00F75CE7" w:rsidP="00F75CE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13C80">
        <w:rPr>
          <w:color w:val="000000"/>
          <w:sz w:val="28"/>
          <w:szCs w:val="28"/>
        </w:rPr>
        <w:t>Бажанський Михайло. Скорочена історія українського Пласта // Пластовий шлях. - 1988. - Ч. 2-3 (8586). - С. 50-58.</w:t>
      </w:r>
    </w:p>
    <w:p w:rsidR="00F75CE7" w:rsidRPr="00013C80" w:rsidRDefault="00F75CE7" w:rsidP="00F75CE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013C80">
        <w:rPr>
          <w:color w:val="000000"/>
          <w:sz w:val="28"/>
          <w:szCs w:val="28"/>
          <w:lang w:val="uk-UA"/>
        </w:rPr>
        <w:t>Гаврилова О. В. Становлення скаутського руху на Україні / Гаврилова Олена Вікторівна // Наукові праці. – Т. 46. – Вип. 33: Педагогічні науки. – Миколаїв : Вид-во МДГУ ім. П. Могили. 2006. – С. 162-167.</w:t>
      </w:r>
    </w:p>
    <w:p w:rsidR="00F75CE7" w:rsidRPr="00013C80" w:rsidRDefault="00F75CE7" w:rsidP="00F75CE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13C80">
        <w:rPr>
          <w:color w:val="000000"/>
          <w:sz w:val="28"/>
          <w:szCs w:val="28"/>
        </w:rPr>
        <w:t>Довбищенко В., Решетников О. Скаутинг: Словарь-справочник / Региональное бюро Евразии. - Ялта- Гурзуф, 2001.</w:t>
      </w:r>
    </w:p>
    <w:p w:rsidR="00F75CE7" w:rsidRPr="00013C80" w:rsidRDefault="00F75CE7" w:rsidP="00F75CE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13C80">
        <w:rPr>
          <w:color w:val="000000"/>
          <w:sz w:val="28"/>
          <w:szCs w:val="28"/>
        </w:rPr>
        <w:t>Конституция Всемирной организации скаутского движения. - Ялта-Гурзуф, 2000. - 19 с.</w:t>
      </w:r>
    </w:p>
    <w:p w:rsidR="00F75CE7" w:rsidRPr="00013C80" w:rsidRDefault="00F75CE7" w:rsidP="00F75CE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13C80">
        <w:rPr>
          <w:color w:val="000000"/>
          <w:sz w:val="28"/>
          <w:szCs w:val="28"/>
        </w:rPr>
        <w:t>Сич О. Пласт: нарис витоків, історії, сьогодення. - Івано-Франківськ, 1999. - 80 с.</w:t>
      </w:r>
    </w:p>
    <w:p w:rsidR="00F75CE7" w:rsidRPr="00013C80" w:rsidRDefault="00F75CE7" w:rsidP="00F75CE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13C80">
        <w:rPr>
          <w:color w:val="000000"/>
          <w:sz w:val="28"/>
          <w:szCs w:val="28"/>
        </w:rPr>
        <w:t>Субтельний Орест. Україна: історія / Пер. с англ. Ю.І. Шевчука; Вст. ст. С.В.</w:t>
      </w:r>
      <w:r w:rsidRPr="00013C80">
        <w:rPr>
          <w:color w:val="000000"/>
          <w:sz w:val="28"/>
          <w:szCs w:val="28"/>
          <w:shd w:val="clear" w:color="auto" w:fill="FFFFFF"/>
        </w:rPr>
        <w:t xml:space="preserve"> Кульчицького. - 3-тє вид., перероб. і доп. - К.: Либідь, 1993. - 720 с. </w:t>
      </w:r>
    </w:p>
    <w:p w:rsidR="00F75CE7" w:rsidRPr="00013C80" w:rsidRDefault="00F75CE7" w:rsidP="00F75CE7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13C80">
        <w:rPr>
          <w:sz w:val="28"/>
          <w:szCs w:val="28"/>
        </w:rPr>
        <w:t xml:space="preserve">Організація українських скаутів: </w:t>
      </w:r>
      <w:r w:rsidRPr="00013C80">
        <w:rPr>
          <w:color w:val="000000"/>
          <w:sz w:val="28"/>
          <w:szCs w:val="28"/>
        </w:rPr>
        <w:t xml:space="preserve">[Електронний ресурс] / Режим доступу: </w:t>
      </w:r>
      <w:r w:rsidRPr="00013C80">
        <w:rPr>
          <w:sz w:val="28"/>
          <w:szCs w:val="28"/>
        </w:rPr>
        <w:t xml:space="preserve">http://skauty.org.ua/ </w:t>
      </w:r>
    </w:p>
    <w:p w:rsidR="00F75CE7" w:rsidRDefault="00F75CE7" w:rsidP="00F75CE7">
      <w:pPr>
        <w:rPr>
          <w:sz w:val="22"/>
        </w:rPr>
      </w:pPr>
    </w:p>
    <w:p w:rsidR="00F75CE7" w:rsidRDefault="00F75CE7" w:rsidP="00F75CE7">
      <w:pPr>
        <w:rPr>
          <w:sz w:val="22"/>
        </w:rPr>
      </w:pPr>
    </w:p>
    <w:p w:rsidR="00F75CE7" w:rsidRDefault="00F75CE7" w:rsidP="00F75CE7">
      <w:pPr>
        <w:rPr>
          <w:sz w:val="22"/>
        </w:rPr>
      </w:pPr>
    </w:p>
    <w:p w:rsidR="00F75CE7" w:rsidRPr="00A62FD2" w:rsidRDefault="00F75CE7" w:rsidP="00F75CE7">
      <w:pPr>
        <w:jc w:val="center"/>
        <w:rPr>
          <w:sz w:val="28"/>
        </w:rPr>
      </w:pPr>
      <w:r>
        <w:rPr>
          <w:sz w:val="28"/>
        </w:rPr>
        <w:t>__________________________________________</w:t>
      </w:r>
    </w:p>
    <w:p w:rsidR="00F75CE7" w:rsidRPr="00903AA0" w:rsidRDefault="00F75CE7" w:rsidP="00F75CE7">
      <w:pPr>
        <w:rPr>
          <w:sz w:val="22"/>
        </w:rPr>
      </w:pPr>
    </w:p>
    <w:p w:rsidR="00F75CE7" w:rsidRDefault="00F75CE7" w:rsidP="000B11F1">
      <w:pPr>
        <w:spacing w:line="360" w:lineRule="auto"/>
        <w:ind w:right="98"/>
        <w:jc w:val="both"/>
        <w:rPr>
          <w:b/>
          <w:color w:val="000080"/>
          <w:sz w:val="24"/>
          <w:szCs w:val="24"/>
          <w:lang w:eastAsia="ru-RU"/>
        </w:rPr>
      </w:pPr>
    </w:p>
    <w:p w:rsidR="00524607" w:rsidRDefault="00524607" w:rsidP="000B11F1">
      <w:pPr>
        <w:spacing w:line="360" w:lineRule="auto"/>
        <w:ind w:right="98"/>
        <w:jc w:val="both"/>
        <w:rPr>
          <w:b/>
          <w:color w:val="000080"/>
          <w:sz w:val="24"/>
          <w:szCs w:val="24"/>
          <w:lang w:eastAsia="ru-RU"/>
        </w:rPr>
      </w:pPr>
    </w:p>
    <w:p w:rsidR="00524607" w:rsidRDefault="00524607" w:rsidP="000B11F1">
      <w:pPr>
        <w:spacing w:line="360" w:lineRule="auto"/>
        <w:ind w:right="98"/>
        <w:jc w:val="both"/>
        <w:rPr>
          <w:b/>
          <w:color w:val="000080"/>
          <w:sz w:val="24"/>
          <w:szCs w:val="24"/>
          <w:lang w:eastAsia="ru-RU"/>
        </w:rPr>
      </w:pPr>
    </w:p>
    <w:p w:rsidR="00524607" w:rsidRDefault="00524607" w:rsidP="000B11F1">
      <w:pPr>
        <w:spacing w:line="360" w:lineRule="auto"/>
        <w:ind w:right="98"/>
        <w:jc w:val="both"/>
        <w:rPr>
          <w:b/>
          <w:color w:val="000080"/>
          <w:sz w:val="24"/>
          <w:szCs w:val="24"/>
          <w:lang w:eastAsia="ru-RU"/>
        </w:rPr>
      </w:pPr>
    </w:p>
    <w:p w:rsidR="00524607" w:rsidRDefault="00524607" w:rsidP="000B11F1">
      <w:pPr>
        <w:spacing w:line="360" w:lineRule="auto"/>
        <w:ind w:right="98"/>
        <w:jc w:val="both"/>
        <w:rPr>
          <w:b/>
          <w:color w:val="000080"/>
          <w:sz w:val="24"/>
          <w:szCs w:val="24"/>
          <w:lang w:eastAsia="ru-RU"/>
        </w:rPr>
      </w:pPr>
    </w:p>
    <w:p w:rsidR="00524607" w:rsidRDefault="00524607" w:rsidP="000B11F1">
      <w:pPr>
        <w:spacing w:line="360" w:lineRule="auto"/>
        <w:ind w:right="98"/>
        <w:jc w:val="both"/>
        <w:rPr>
          <w:b/>
          <w:color w:val="000080"/>
          <w:sz w:val="24"/>
          <w:szCs w:val="24"/>
          <w:lang w:eastAsia="ru-RU"/>
        </w:rPr>
      </w:pPr>
    </w:p>
    <w:p w:rsidR="00524607" w:rsidRDefault="00524607" w:rsidP="000B11F1">
      <w:pPr>
        <w:spacing w:line="360" w:lineRule="auto"/>
        <w:ind w:right="98"/>
        <w:jc w:val="both"/>
        <w:rPr>
          <w:b/>
          <w:color w:val="000080"/>
          <w:sz w:val="24"/>
          <w:szCs w:val="24"/>
          <w:lang w:eastAsia="ru-RU"/>
        </w:rPr>
      </w:pPr>
    </w:p>
    <w:p w:rsidR="00524607" w:rsidRDefault="00524607" w:rsidP="000B11F1">
      <w:pPr>
        <w:spacing w:line="360" w:lineRule="auto"/>
        <w:ind w:right="98"/>
        <w:jc w:val="both"/>
        <w:rPr>
          <w:b/>
          <w:color w:val="000080"/>
          <w:sz w:val="24"/>
          <w:szCs w:val="24"/>
          <w:lang w:eastAsia="ru-RU"/>
        </w:rPr>
      </w:pPr>
    </w:p>
    <w:p w:rsidR="00524607" w:rsidRDefault="00524607" w:rsidP="000B11F1">
      <w:pPr>
        <w:spacing w:line="360" w:lineRule="auto"/>
        <w:ind w:right="98"/>
        <w:jc w:val="both"/>
        <w:rPr>
          <w:b/>
          <w:color w:val="000080"/>
          <w:sz w:val="24"/>
          <w:szCs w:val="24"/>
          <w:lang w:eastAsia="ru-RU"/>
        </w:rPr>
      </w:pPr>
    </w:p>
    <w:p w:rsidR="00524607" w:rsidRDefault="00524607" w:rsidP="000B11F1">
      <w:pPr>
        <w:spacing w:line="360" w:lineRule="auto"/>
        <w:ind w:right="98"/>
        <w:jc w:val="both"/>
        <w:rPr>
          <w:b/>
          <w:color w:val="000080"/>
          <w:sz w:val="24"/>
          <w:szCs w:val="24"/>
          <w:lang w:eastAsia="ru-RU"/>
        </w:rPr>
      </w:pPr>
    </w:p>
    <w:p w:rsidR="00524607" w:rsidRDefault="00524607" w:rsidP="000B11F1">
      <w:pPr>
        <w:spacing w:line="360" w:lineRule="auto"/>
        <w:ind w:right="98"/>
        <w:jc w:val="both"/>
        <w:rPr>
          <w:b/>
          <w:color w:val="000080"/>
          <w:sz w:val="24"/>
          <w:szCs w:val="24"/>
          <w:lang w:eastAsia="ru-RU"/>
        </w:rPr>
      </w:pPr>
    </w:p>
    <w:p w:rsidR="00524607" w:rsidRDefault="00524607" w:rsidP="000B11F1">
      <w:pPr>
        <w:spacing w:line="360" w:lineRule="auto"/>
        <w:ind w:right="98"/>
        <w:jc w:val="both"/>
        <w:rPr>
          <w:b/>
          <w:color w:val="000080"/>
          <w:sz w:val="24"/>
          <w:szCs w:val="24"/>
          <w:lang w:eastAsia="ru-RU"/>
        </w:rPr>
      </w:pPr>
    </w:p>
    <w:p w:rsidR="00524607" w:rsidRDefault="00524607" w:rsidP="000B11F1">
      <w:pPr>
        <w:spacing w:line="360" w:lineRule="auto"/>
        <w:ind w:right="98"/>
        <w:jc w:val="both"/>
        <w:rPr>
          <w:b/>
          <w:color w:val="000080"/>
          <w:sz w:val="24"/>
          <w:szCs w:val="24"/>
          <w:lang w:eastAsia="ru-RU"/>
        </w:rPr>
      </w:pPr>
    </w:p>
    <w:p w:rsidR="00524607" w:rsidRDefault="00524607" w:rsidP="000B11F1">
      <w:pPr>
        <w:spacing w:line="360" w:lineRule="auto"/>
        <w:ind w:right="98"/>
        <w:jc w:val="both"/>
        <w:rPr>
          <w:b/>
          <w:color w:val="000080"/>
          <w:sz w:val="24"/>
          <w:szCs w:val="24"/>
          <w:lang w:eastAsia="ru-RU"/>
        </w:rPr>
      </w:pPr>
    </w:p>
    <w:p w:rsidR="00524607" w:rsidRDefault="00524607" w:rsidP="000B11F1">
      <w:pPr>
        <w:spacing w:line="360" w:lineRule="auto"/>
        <w:ind w:right="98"/>
        <w:jc w:val="both"/>
        <w:rPr>
          <w:b/>
          <w:color w:val="000080"/>
          <w:sz w:val="24"/>
          <w:szCs w:val="24"/>
          <w:lang w:eastAsia="ru-RU"/>
        </w:rPr>
      </w:pPr>
    </w:p>
    <w:p w:rsidR="00524607" w:rsidRDefault="00524607" w:rsidP="000B11F1">
      <w:pPr>
        <w:spacing w:line="360" w:lineRule="auto"/>
        <w:ind w:right="98"/>
        <w:jc w:val="both"/>
        <w:rPr>
          <w:b/>
          <w:color w:val="000080"/>
          <w:sz w:val="24"/>
          <w:szCs w:val="24"/>
          <w:lang w:eastAsia="ru-RU"/>
        </w:rPr>
      </w:pPr>
    </w:p>
    <w:p w:rsidR="00524607" w:rsidRDefault="00524607" w:rsidP="000B11F1">
      <w:pPr>
        <w:spacing w:line="360" w:lineRule="auto"/>
        <w:ind w:right="98"/>
        <w:jc w:val="both"/>
        <w:rPr>
          <w:b/>
          <w:color w:val="000080"/>
          <w:sz w:val="24"/>
          <w:szCs w:val="24"/>
          <w:lang w:eastAsia="ru-RU"/>
        </w:rPr>
      </w:pPr>
    </w:p>
    <w:p w:rsidR="00524607" w:rsidRDefault="00524607" w:rsidP="00524607">
      <w:pPr>
        <w:pStyle w:val="3"/>
        <w:shd w:val="clear" w:color="auto" w:fill="FFFFFF"/>
        <w:spacing w:before="0" w:after="0" w:line="360" w:lineRule="atLeast"/>
        <w:jc w:val="center"/>
        <w:rPr>
          <w:rFonts w:ascii="Arial" w:hAnsi="Arial" w:cs="Arial"/>
          <w:color w:val="575353"/>
        </w:rPr>
      </w:pPr>
      <w:r>
        <w:rPr>
          <w:rFonts w:ascii="Arial" w:hAnsi="Arial" w:cs="Arial"/>
          <w:color w:val="575353"/>
        </w:rPr>
        <w:lastRenderedPageBreak/>
        <w:t>ЗАТВЕРДЖЕНО</w:t>
      </w:r>
      <w:r>
        <w:rPr>
          <w:rStyle w:val="apple-converted-space"/>
          <w:rFonts w:ascii="Arial" w:hAnsi="Arial" w:cs="Arial"/>
          <w:color w:val="575353"/>
        </w:rPr>
        <w:t> </w:t>
      </w:r>
      <w:r>
        <w:rPr>
          <w:rFonts w:ascii="Arial" w:hAnsi="Arial" w:cs="Arial"/>
          <w:color w:val="575353"/>
        </w:rPr>
        <w:br/>
        <w:t>наказом МОН України</w:t>
      </w:r>
      <w:r>
        <w:rPr>
          <w:rStyle w:val="apple-converted-space"/>
          <w:rFonts w:ascii="Arial" w:hAnsi="Arial" w:cs="Arial"/>
          <w:color w:val="575353"/>
        </w:rPr>
        <w:t> </w:t>
      </w:r>
      <w:r>
        <w:rPr>
          <w:rFonts w:ascii="Arial" w:hAnsi="Arial" w:cs="Arial"/>
          <w:color w:val="575353"/>
        </w:rPr>
        <w:br/>
        <w:t>від 22 липня 2008 р. № 676</w:t>
      </w:r>
    </w:p>
    <w:p w:rsidR="00524607" w:rsidRDefault="00524607" w:rsidP="00524607">
      <w:pPr>
        <w:pStyle w:val="2"/>
        <w:shd w:val="clear" w:color="auto" w:fill="FFFFFF"/>
        <w:spacing w:before="0" w:after="0" w:line="285" w:lineRule="atLeast"/>
        <w:jc w:val="center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ТИПОВІ НАВЧАЛЬНІ ПЛАНИ</w:t>
      </w:r>
      <w:r>
        <w:rPr>
          <w:rStyle w:val="apple-converted-space"/>
          <w:rFonts w:ascii="Arial" w:hAnsi="Arial" w:cs="Arial"/>
          <w:color w:val="595959"/>
        </w:rPr>
        <w:t> </w:t>
      </w:r>
      <w:r>
        <w:rPr>
          <w:rFonts w:ascii="Arial" w:hAnsi="Arial" w:cs="Arial"/>
          <w:color w:val="595959"/>
        </w:rPr>
        <w:br/>
        <w:t>для організації навчально-виховного процесу в позашкільних навчальних закладах системи Міністерства освіти і науки України</w:t>
      </w:r>
    </w:p>
    <w:p w:rsidR="00524607" w:rsidRDefault="00524607" w:rsidP="00524607">
      <w:r>
        <w:rPr>
          <w:rFonts w:ascii="Arial" w:hAnsi="Arial" w:cs="Arial"/>
          <w:color w:val="595959"/>
          <w:sz w:val="18"/>
          <w:szCs w:val="18"/>
        </w:rPr>
        <w:br/>
      </w:r>
    </w:p>
    <w:p w:rsidR="00524607" w:rsidRPr="00524607" w:rsidRDefault="00524607" w:rsidP="00524607">
      <w:pPr>
        <w:pStyle w:val="a4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595959"/>
          <w:sz w:val="18"/>
          <w:szCs w:val="18"/>
          <w:lang w:val="uk-UA"/>
        </w:rPr>
      </w:pPr>
      <w:r w:rsidRPr="00524607">
        <w:rPr>
          <w:rFonts w:ascii="Arial" w:hAnsi="Arial" w:cs="Arial"/>
          <w:color w:val="595959"/>
          <w:sz w:val="18"/>
          <w:szCs w:val="18"/>
          <w:lang w:val="uk-UA"/>
        </w:rPr>
        <w:t>Типов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 xml:space="preserve"> навчальн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 xml:space="preserve"> плани для орган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зац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ї навчально-виховного процесу в позашк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льних навчальних закладах системи М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н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стерства осв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 xml:space="preserve">ти 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 xml:space="preserve"> науки України (дал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 xml:space="preserve"> — типов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 xml:space="preserve"> навчальн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 xml:space="preserve"> плани) розроблен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 xml:space="preserve"> на виконання частини 2 статт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 xml:space="preserve"> 16 Закону України «Про позашк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льну осв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ту» з урахуванням результат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в апробац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ї Прим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рних навчальних план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в для гуртк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в, секц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й, студ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 xml:space="preserve">й та 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нших творчих об’єднань за напрямами позашк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льної осв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ти, яка проводилась у 2002–2007 роках (накази МОН в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д 09.09.2002 р. № 505, в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 xml:space="preserve">д 24.09.2003 р. № 645 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 xml:space="preserve"> в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д 27.10.2006 р. № 731).</w:t>
      </w:r>
    </w:p>
    <w:p w:rsidR="00524607" w:rsidRPr="00524607" w:rsidRDefault="00524607" w:rsidP="00524607">
      <w:pPr>
        <w:pStyle w:val="a4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595959"/>
          <w:sz w:val="18"/>
          <w:szCs w:val="18"/>
          <w:lang w:val="uk-UA"/>
        </w:rPr>
      </w:pPr>
      <w:r w:rsidRPr="00524607">
        <w:rPr>
          <w:rFonts w:ascii="Arial" w:hAnsi="Arial" w:cs="Arial"/>
          <w:color w:val="595959"/>
          <w:sz w:val="18"/>
          <w:szCs w:val="18"/>
          <w:lang w:val="uk-UA"/>
        </w:rPr>
        <w:t>Типов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 xml:space="preserve"> навчальн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 xml:space="preserve"> плани враховують р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вн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 xml:space="preserve"> класиф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кац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ї гуртк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в, секц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й, студ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 xml:space="preserve">й та 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нших творчих об’єднань (початковий, основний, вищий), визначен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 xml:space="preserve"> Положенням про позашк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льний навчальний заклад, затвердженим постановою Каб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нету М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н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стр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в України в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д 06.05.2001 р. № 433, та основних напрям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в позашк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льної осв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ти.</w:t>
      </w:r>
    </w:p>
    <w:p w:rsidR="00524607" w:rsidRPr="00524607" w:rsidRDefault="00524607" w:rsidP="00524607">
      <w:pPr>
        <w:pStyle w:val="a4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595959"/>
          <w:sz w:val="18"/>
          <w:szCs w:val="18"/>
          <w:lang w:val="uk-UA"/>
        </w:rPr>
      </w:pP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Орган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зац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я д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яльност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 xml:space="preserve"> груп гуртк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в, секц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й, студ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 xml:space="preserve">й та 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нших творчих об’єднань, початкового, основного або вищого р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вн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в навчання зд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йснюється в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дпов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дно до цих типових навчальних план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 xml:space="preserve">в 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 xml:space="preserve"> навчальних програм, затверджених М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н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>стерством осв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 xml:space="preserve">ти </w:t>
      </w:r>
      <w:r>
        <w:rPr>
          <w:rFonts w:ascii="Arial" w:hAnsi="Arial" w:cs="Arial"/>
          <w:color w:val="595959"/>
          <w:sz w:val="18"/>
          <w:szCs w:val="18"/>
        </w:rPr>
        <w:t>i</w:t>
      </w:r>
      <w:r w:rsidRPr="00524607">
        <w:rPr>
          <w:rFonts w:ascii="Arial" w:hAnsi="Arial" w:cs="Arial"/>
          <w:color w:val="595959"/>
          <w:sz w:val="18"/>
          <w:szCs w:val="18"/>
          <w:lang w:val="uk-UA"/>
        </w:rPr>
        <w:t xml:space="preserve"> науки.</w:t>
      </w:r>
    </w:p>
    <w:p w:rsidR="00524607" w:rsidRDefault="00524607" w:rsidP="00524607">
      <w:pPr>
        <w:pStyle w:val="a4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>Вiдповiдно до Положення про позашкiльний навчальний заклад навчально-виховний процес у позашкiльному навчальному закладi може здiйснюватися також за навчальними планами i програмами, що затверджуються вiдповiдним мiсцевим органом виконавчої влади.</w:t>
      </w:r>
    </w:p>
    <w:p w:rsidR="00524607" w:rsidRDefault="00524607" w:rsidP="00524607">
      <w:pPr>
        <w:pStyle w:val="a4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>На основi типових навчальних планiв або навчальних планiв, що затверджуються вiдповiдним мiсцевим органом виконавчої влади, розробляється навчальний план закладу на навчальний рiк з урахуванням мережi гурткiв, секцiй, студiй, iнших творчих об’єднань, що дiють у позашкiльному навчальному закладi, та кiлькостi груп у них, рокiв навчання, тижневого навантаження педагогiчних працiвникiв, структури навчального року.</w:t>
      </w:r>
    </w:p>
    <w:p w:rsidR="00524607" w:rsidRDefault="00524607" w:rsidP="00524607">
      <w:pPr>
        <w:pStyle w:val="a4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>Термiн навчання у гуртках, секцiях, студiях та iнших творчих об’єднаннях обумовлюється специфiкою їх дiяльностi та навчальними програмами.</w:t>
      </w:r>
    </w:p>
    <w:p w:rsidR="00524607" w:rsidRDefault="00524607" w:rsidP="00524607">
      <w:pPr>
        <w:pStyle w:val="a4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>У разi органiзацiї профiльного навчання на базi позашкiльного навчального закладу доцiльно укладати угоди iз загальноосвiтнiми навчальними закладами та керуватись наказом Мiнiстерства освiти i науки України вiд 20.05.2003 р. № 306 «Про затвердження Типових навчальних планiв для органiзацiї профiльного навчання у загальноосвiтнiх навчальних закладах».</w:t>
      </w:r>
    </w:p>
    <w:p w:rsidR="00524607" w:rsidRDefault="00524607" w:rsidP="00524607">
      <w:pPr>
        <w:pStyle w:val="a4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>Дитячо-юнацькi спортивнi школи, якi перебувають у сферi управлiння Мiнiстерства освiти i науки України, при органiзацiї навчально-виховного процесу користуються навчальними планами, затвердженими Мiнiстерством України у справах сiм’ї, молодi та спорту.</w:t>
      </w:r>
    </w:p>
    <w:p w:rsidR="00524607" w:rsidRDefault="00524607" w:rsidP="00524607">
      <w:pPr>
        <w:pStyle w:val="a4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t>Експериментальнi навчальнi плани складаються позашкiльним навчальним закладом з урахуванням типових навчальних планiв.</w:t>
      </w:r>
    </w:p>
    <w:p w:rsidR="00524607" w:rsidRDefault="00524607" w:rsidP="0052460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b/>
          <w:bCs/>
          <w:color w:val="595959"/>
          <w:sz w:val="18"/>
          <w:szCs w:val="18"/>
          <w:lang w:val="ru-RU" w:eastAsia="ru-RU"/>
        </w:rPr>
      </w:pPr>
    </w:p>
    <w:p w:rsidR="00524607" w:rsidRDefault="00524607" w:rsidP="0052460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b/>
          <w:bCs/>
          <w:color w:val="595959"/>
          <w:sz w:val="18"/>
          <w:szCs w:val="18"/>
          <w:lang w:val="ru-RU" w:eastAsia="ru-RU"/>
        </w:rPr>
      </w:pPr>
    </w:p>
    <w:p w:rsidR="00524607" w:rsidRDefault="00524607" w:rsidP="0052460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b/>
          <w:bCs/>
          <w:color w:val="595959"/>
          <w:sz w:val="18"/>
          <w:szCs w:val="18"/>
          <w:lang w:val="ru-RU" w:eastAsia="ru-RU"/>
        </w:rPr>
      </w:pPr>
    </w:p>
    <w:p w:rsidR="00524607" w:rsidRDefault="00524607" w:rsidP="0052460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b/>
          <w:bCs/>
          <w:color w:val="595959"/>
          <w:sz w:val="18"/>
          <w:szCs w:val="18"/>
          <w:lang w:val="ru-RU" w:eastAsia="ru-RU"/>
        </w:rPr>
      </w:pPr>
    </w:p>
    <w:p w:rsidR="00524607" w:rsidRDefault="00524607" w:rsidP="0052460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b/>
          <w:bCs/>
          <w:color w:val="595959"/>
          <w:sz w:val="18"/>
          <w:szCs w:val="18"/>
          <w:lang w:val="ru-RU" w:eastAsia="ru-RU"/>
        </w:rPr>
      </w:pPr>
    </w:p>
    <w:p w:rsidR="00524607" w:rsidRDefault="00524607" w:rsidP="0052460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b/>
          <w:bCs/>
          <w:color w:val="595959"/>
          <w:sz w:val="18"/>
          <w:szCs w:val="18"/>
          <w:lang w:val="ru-RU" w:eastAsia="ru-RU"/>
        </w:rPr>
      </w:pPr>
    </w:p>
    <w:p w:rsidR="00524607" w:rsidRDefault="00524607" w:rsidP="0052460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b/>
          <w:bCs/>
          <w:color w:val="595959"/>
          <w:sz w:val="18"/>
          <w:szCs w:val="18"/>
          <w:lang w:val="ru-RU" w:eastAsia="ru-RU"/>
        </w:rPr>
      </w:pPr>
    </w:p>
    <w:p w:rsidR="00524607" w:rsidRDefault="00524607" w:rsidP="0052460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b/>
          <w:bCs/>
          <w:color w:val="595959"/>
          <w:sz w:val="18"/>
          <w:szCs w:val="18"/>
          <w:lang w:val="ru-RU" w:eastAsia="ru-RU"/>
        </w:rPr>
      </w:pPr>
    </w:p>
    <w:p w:rsidR="00524607" w:rsidRDefault="00524607" w:rsidP="0052460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b/>
          <w:bCs/>
          <w:color w:val="595959"/>
          <w:sz w:val="18"/>
          <w:szCs w:val="18"/>
          <w:lang w:val="ru-RU" w:eastAsia="ru-RU"/>
        </w:rPr>
      </w:pPr>
    </w:p>
    <w:p w:rsidR="00524607" w:rsidRDefault="00524607" w:rsidP="0052460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b/>
          <w:bCs/>
          <w:color w:val="595959"/>
          <w:sz w:val="18"/>
          <w:szCs w:val="18"/>
          <w:lang w:val="ru-RU" w:eastAsia="ru-RU"/>
        </w:rPr>
      </w:pPr>
    </w:p>
    <w:p w:rsidR="00524607" w:rsidRPr="00524607" w:rsidRDefault="00524607" w:rsidP="0052460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595959"/>
          <w:sz w:val="18"/>
          <w:szCs w:val="18"/>
          <w:lang w:val="ru-RU" w:eastAsia="ru-RU"/>
        </w:rPr>
      </w:pPr>
      <w:r w:rsidRPr="00524607">
        <w:rPr>
          <w:rFonts w:ascii="Arial" w:hAnsi="Arial" w:cs="Arial"/>
          <w:b/>
          <w:bCs/>
          <w:color w:val="595959"/>
          <w:sz w:val="18"/>
          <w:szCs w:val="18"/>
          <w:lang w:val="ru-RU" w:eastAsia="ru-RU"/>
        </w:rPr>
        <w:lastRenderedPageBreak/>
        <w:t>Типовi навчальнi плани</w:t>
      </w:r>
    </w:p>
    <w:p w:rsidR="00524607" w:rsidRPr="00524607" w:rsidRDefault="00524607" w:rsidP="0052460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595959"/>
          <w:sz w:val="18"/>
          <w:szCs w:val="18"/>
          <w:lang w:val="ru-RU" w:eastAsia="ru-RU"/>
        </w:rPr>
      </w:pPr>
      <w:r w:rsidRPr="00524607">
        <w:rPr>
          <w:rFonts w:ascii="Arial" w:hAnsi="Arial" w:cs="Arial"/>
          <w:color w:val="595959"/>
          <w:sz w:val="18"/>
          <w:szCs w:val="18"/>
          <w:lang w:val="ru-RU" w:eastAsia="ru-RU"/>
        </w:rPr>
        <w:t>1. Для гурткiв, секцiй, студiй та iнших творчих об’єднань початкового рiвня за напрямами позашкiльної освiти:</w:t>
      </w:r>
    </w:p>
    <w:tbl>
      <w:tblPr>
        <w:tblW w:w="0" w:type="auto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2446"/>
        <w:gridCol w:w="2454"/>
        <w:gridCol w:w="1101"/>
        <w:gridCol w:w="2117"/>
        <w:gridCol w:w="1101"/>
      </w:tblGrid>
      <w:tr w:rsidR="00524607" w:rsidRPr="00524607" w:rsidTr="00524607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Напрям дiяльностi</w:t>
            </w:r>
          </w:p>
        </w:tc>
        <w:tc>
          <w:tcPr>
            <w:tcW w:w="0" w:type="auto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Кiлькiсть годин</w:t>
            </w:r>
          </w:p>
        </w:tc>
      </w:tr>
      <w:tr w:rsidR="00524607" w:rsidRPr="00524607" w:rsidTr="00524607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на тиждень до 1-го року навчання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всього за рiк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на тиждень 2-й рiк навчання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всього за рiк</w:t>
            </w:r>
          </w:p>
        </w:tc>
      </w:tr>
      <w:tr w:rsidR="00524607" w:rsidRPr="00524607" w:rsidTr="00524607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художньо-естетичний: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</w:p>
        </w:tc>
      </w:tr>
      <w:tr w:rsidR="00524607" w:rsidRPr="00524607" w:rsidTr="00524607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для однопрофiльних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144–216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144–216</w:t>
            </w:r>
          </w:p>
        </w:tc>
      </w:tr>
      <w:tr w:rsidR="00524607" w:rsidRPr="00524607" w:rsidTr="00524607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для багатопрофiльних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4–10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144–360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4–10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144–360</w:t>
            </w:r>
          </w:p>
        </w:tc>
      </w:tr>
      <w:tr w:rsidR="00524607" w:rsidRPr="00524607" w:rsidTr="0052460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туристсько-краєзнавчий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144–216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</w:t>
            </w:r>
          </w:p>
        </w:tc>
      </w:tr>
      <w:tr w:rsidR="00524607" w:rsidRPr="00524607" w:rsidTr="0052460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еколого-натуралiстичний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144–216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</w:t>
            </w:r>
          </w:p>
        </w:tc>
      </w:tr>
      <w:tr w:rsidR="00524607" w:rsidRPr="00524607" w:rsidTr="0052460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науково-технiчний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144–216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144–216</w:t>
            </w:r>
          </w:p>
        </w:tc>
      </w:tr>
      <w:tr w:rsidR="00524607" w:rsidRPr="00524607" w:rsidTr="0052460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дослiдно-експериментальний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144–216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216–288</w:t>
            </w:r>
          </w:p>
        </w:tc>
      </w:tr>
      <w:tr w:rsidR="00524607" w:rsidRPr="00524607" w:rsidTr="0052460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фiзкультурно-спортивний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</w:t>
            </w:r>
          </w:p>
        </w:tc>
      </w:tr>
      <w:tr w:rsidR="00524607" w:rsidRPr="00524607" w:rsidTr="0052460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вiйськово-патрiотичний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144–216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</w:t>
            </w:r>
          </w:p>
        </w:tc>
      </w:tr>
      <w:tr w:rsidR="00524607" w:rsidRPr="00524607" w:rsidTr="0052460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соцiально-реабiлiтацiйний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144–216</w:t>
            </w:r>
          </w:p>
        </w:tc>
      </w:tr>
      <w:tr w:rsidR="00524607" w:rsidRPr="00524607" w:rsidTr="0052460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оздоровчий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</w:t>
            </w:r>
          </w:p>
        </w:tc>
      </w:tr>
      <w:tr w:rsidR="00524607" w:rsidRPr="00524607" w:rsidTr="0052460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гуманiтарний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144–216</w:t>
            </w:r>
          </w:p>
        </w:tc>
      </w:tr>
    </w:tbl>
    <w:p w:rsidR="00524607" w:rsidRPr="00524607" w:rsidRDefault="00524607" w:rsidP="0052460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595959"/>
          <w:sz w:val="18"/>
          <w:szCs w:val="18"/>
          <w:lang w:val="ru-RU" w:eastAsia="ru-RU"/>
        </w:rPr>
      </w:pPr>
      <w:r w:rsidRPr="00524607">
        <w:rPr>
          <w:rFonts w:ascii="Arial" w:hAnsi="Arial" w:cs="Arial"/>
          <w:color w:val="595959"/>
          <w:sz w:val="18"/>
          <w:szCs w:val="18"/>
          <w:lang w:val="ru-RU" w:eastAsia="ru-RU"/>
        </w:rPr>
        <w:t>2. Для гурткiв, секцiй, студiй та iнших творчих об’єднань основного рiвня за напрямами позашкiльної освiти:</w:t>
      </w:r>
    </w:p>
    <w:tbl>
      <w:tblPr>
        <w:tblW w:w="0" w:type="auto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921"/>
        <w:gridCol w:w="1083"/>
        <w:gridCol w:w="781"/>
        <w:gridCol w:w="1083"/>
        <w:gridCol w:w="781"/>
        <w:gridCol w:w="1083"/>
        <w:gridCol w:w="781"/>
        <w:gridCol w:w="1083"/>
        <w:gridCol w:w="781"/>
      </w:tblGrid>
      <w:tr w:rsidR="00524607" w:rsidRPr="00524607" w:rsidTr="00524607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Напрям дiяльностi</w:t>
            </w:r>
          </w:p>
        </w:tc>
        <w:tc>
          <w:tcPr>
            <w:tcW w:w="0" w:type="auto"/>
            <w:gridSpan w:val="8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Кiлькiсть годин</w:t>
            </w:r>
          </w:p>
        </w:tc>
      </w:tr>
      <w:tr w:rsidR="00524607" w:rsidRPr="00524607" w:rsidTr="00524607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на тиждень 1-й рiк навчання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всього за рiк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на тиждень 2-й рiк навчання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всього за рiк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на тиждень 3-й рiк навчання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всього за рiк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на тиждень 4-й рiк навчання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всього за рiк</w:t>
            </w:r>
          </w:p>
        </w:tc>
      </w:tr>
      <w:tr w:rsidR="00524607" w:rsidRPr="00524607" w:rsidTr="00524607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художньо-естетичний: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</w:p>
        </w:tc>
      </w:tr>
      <w:tr w:rsidR="00524607" w:rsidRPr="00524607" w:rsidTr="00524607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для однопрофiльних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144–324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216–360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216–360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216–432</w:t>
            </w:r>
          </w:p>
        </w:tc>
      </w:tr>
      <w:tr w:rsidR="00524607" w:rsidRPr="00524607" w:rsidTr="00524607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для багатопрофiльних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4–12 (13)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144–432 (468)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4–12 (13)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144–432 (468)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4–12 (13)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144–432 (468)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4–12 (13)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144–432 (468)</w:t>
            </w:r>
          </w:p>
        </w:tc>
      </w:tr>
      <w:tr w:rsidR="00524607" w:rsidRPr="00524607" w:rsidTr="0052460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туристсько-краєзнавчий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216–324</w:t>
            </w:r>
          </w:p>
        </w:tc>
      </w:tr>
      <w:tr w:rsidR="00524607" w:rsidRPr="00524607" w:rsidTr="0052460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еколого-</w:t>
            </w: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lastRenderedPageBreak/>
              <w:t>натуралiстичний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lastRenderedPageBreak/>
              <w:t>4–6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144–</w:t>
            </w: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</w:t>
            </w: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lastRenderedPageBreak/>
              <w:t>324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lastRenderedPageBreak/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</w:t>
            </w: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lastRenderedPageBreak/>
              <w:t>324</w:t>
            </w:r>
          </w:p>
        </w:tc>
      </w:tr>
      <w:tr w:rsidR="00524607" w:rsidRPr="00524607" w:rsidTr="0052460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науково-технiчний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144–216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216–360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216–432</w:t>
            </w:r>
          </w:p>
        </w:tc>
      </w:tr>
      <w:tr w:rsidR="00524607" w:rsidRPr="00524607" w:rsidTr="0052460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дослiдно-експериментальний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216–288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216–288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216–360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216–432</w:t>
            </w:r>
          </w:p>
        </w:tc>
      </w:tr>
      <w:tr w:rsidR="00524607" w:rsidRPr="00524607" w:rsidTr="0052460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фiзкультурно-спортивний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216–324</w:t>
            </w:r>
          </w:p>
        </w:tc>
      </w:tr>
      <w:tr w:rsidR="00524607" w:rsidRPr="00524607" w:rsidTr="0052460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вiйськово-патрiотичний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144–216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216–324</w:t>
            </w:r>
          </w:p>
        </w:tc>
      </w:tr>
      <w:tr w:rsidR="00524607" w:rsidRPr="00524607" w:rsidTr="0052460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соцiально-реабiлiтацiйний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144–216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144–216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216–324</w:t>
            </w:r>
          </w:p>
        </w:tc>
      </w:tr>
      <w:tr w:rsidR="00524607" w:rsidRPr="00524607" w:rsidTr="0052460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оздоровчий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144–216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144–216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</w:t>
            </w:r>
          </w:p>
        </w:tc>
      </w:tr>
      <w:tr w:rsidR="00524607" w:rsidRPr="00524607" w:rsidTr="0052460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гуманiтарний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144–216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144–324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216–324</w:t>
            </w:r>
          </w:p>
        </w:tc>
      </w:tr>
    </w:tbl>
    <w:p w:rsidR="00524607" w:rsidRPr="00524607" w:rsidRDefault="00524607" w:rsidP="0052460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595959"/>
          <w:sz w:val="18"/>
          <w:szCs w:val="18"/>
          <w:lang w:val="ru-RU" w:eastAsia="ru-RU"/>
        </w:rPr>
      </w:pPr>
      <w:r w:rsidRPr="00524607">
        <w:rPr>
          <w:rFonts w:ascii="Arial" w:hAnsi="Arial" w:cs="Arial"/>
          <w:color w:val="595959"/>
          <w:sz w:val="18"/>
          <w:szCs w:val="18"/>
          <w:lang w:val="ru-RU" w:eastAsia="ru-RU"/>
        </w:rPr>
        <w:t>3. Для гурткiв, секцiй, студiй та iнших творчих об’єднань вищого рiвня за напрямами позашкiльної освiти:</w:t>
      </w:r>
    </w:p>
    <w:tbl>
      <w:tblPr>
        <w:tblW w:w="0" w:type="auto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920"/>
        <w:gridCol w:w="1082"/>
        <w:gridCol w:w="781"/>
        <w:gridCol w:w="1082"/>
        <w:gridCol w:w="781"/>
        <w:gridCol w:w="1082"/>
        <w:gridCol w:w="781"/>
        <w:gridCol w:w="1082"/>
        <w:gridCol w:w="781"/>
      </w:tblGrid>
      <w:tr w:rsidR="00524607" w:rsidRPr="00524607" w:rsidTr="00524607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Напрям дiяльностi</w:t>
            </w:r>
          </w:p>
        </w:tc>
        <w:tc>
          <w:tcPr>
            <w:tcW w:w="0" w:type="auto"/>
            <w:gridSpan w:val="8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Кiлькiсть годин</w:t>
            </w:r>
          </w:p>
        </w:tc>
      </w:tr>
      <w:tr w:rsidR="00524607" w:rsidRPr="00524607" w:rsidTr="00524607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на тиждень 1-й рiк навчання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всього за рiк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на тиждень 2-й рiк навчання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всього за рiк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на тиждень 3-й рiк навчання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всього за рiк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на тиждень 4-й рiк навчання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всього за рiк</w:t>
            </w:r>
          </w:p>
        </w:tc>
      </w:tr>
      <w:tr w:rsidR="00524607" w:rsidRPr="00524607" w:rsidTr="00524607"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художньо-естетичний: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</w:p>
        </w:tc>
      </w:tr>
      <w:tr w:rsidR="00524607" w:rsidRPr="00524607" w:rsidTr="00524607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для однопрофiльних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216–432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216–432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216–432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216–432</w:t>
            </w:r>
          </w:p>
        </w:tc>
      </w:tr>
      <w:tr w:rsidR="00524607" w:rsidRPr="00524607" w:rsidTr="00524607"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для багатопрофiльних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4–12 (13)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144–432 (468)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4–12 (13)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144–432 (468)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4–12 (13)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144–432 (468)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4–12 (13)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144–432 (468)</w:t>
            </w:r>
          </w:p>
        </w:tc>
      </w:tr>
      <w:tr w:rsidR="00524607" w:rsidRPr="00524607" w:rsidTr="0052460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туристсько-краєзнавчий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216–432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216–432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216–432</w:t>
            </w:r>
          </w:p>
        </w:tc>
      </w:tr>
      <w:tr w:rsidR="00524607" w:rsidRPr="00524607" w:rsidTr="0052460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еколого-натуралiстичний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216–324</w:t>
            </w:r>
          </w:p>
        </w:tc>
      </w:tr>
      <w:tr w:rsidR="00524607" w:rsidRPr="00524607" w:rsidTr="0052460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науково-технiчний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216–432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216–432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216–432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324–432</w:t>
            </w:r>
          </w:p>
        </w:tc>
      </w:tr>
      <w:tr w:rsidR="00524607" w:rsidRPr="00524607" w:rsidTr="0052460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дослiдно-експериментальний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216–432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216–432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216–432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216–432</w:t>
            </w:r>
          </w:p>
        </w:tc>
      </w:tr>
      <w:tr w:rsidR="00524607" w:rsidRPr="00524607" w:rsidTr="0052460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фiзкультурно-спортивний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9–12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324–432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9–12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324–432</w:t>
            </w:r>
          </w:p>
        </w:tc>
      </w:tr>
      <w:tr w:rsidR="00524607" w:rsidRPr="00524607" w:rsidTr="0052460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вiйськово-патрiотичний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216–324</w:t>
            </w:r>
          </w:p>
        </w:tc>
      </w:tr>
      <w:tr w:rsidR="00524607" w:rsidRPr="00524607" w:rsidTr="0052460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соцiально-реабiлiтацiйний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216–324</w:t>
            </w:r>
          </w:p>
        </w:tc>
      </w:tr>
      <w:tr w:rsidR="00524607" w:rsidRPr="00524607" w:rsidTr="0052460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оздоровчий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216–324</w:t>
            </w:r>
          </w:p>
        </w:tc>
      </w:tr>
      <w:tr w:rsidR="00524607" w:rsidRPr="00524607" w:rsidTr="00524607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гуманiтарний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75" w:type="dxa"/>
            </w:tcMar>
            <w:vAlign w:val="center"/>
          </w:tcPr>
          <w:p w:rsidR="00524607" w:rsidRPr="00524607" w:rsidRDefault="00524607" w:rsidP="00524607">
            <w:pPr>
              <w:widowControl/>
              <w:autoSpaceDE/>
              <w:autoSpaceDN/>
              <w:adjustRightInd/>
              <w:spacing w:line="285" w:lineRule="atLeast"/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</w:pPr>
            <w:r w:rsidRPr="00524607">
              <w:rPr>
                <w:rFonts w:ascii="Arial" w:hAnsi="Arial" w:cs="Arial"/>
                <w:color w:val="595959"/>
                <w:sz w:val="18"/>
                <w:szCs w:val="18"/>
                <w:lang w:val="ru-RU" w:eastAsia="ru-RU"/>
              </w:rPr>
              <w:t>216–324</w:t>
            </w:r>
          </w:p>
        </w:tc>
      </w:tr>
    </w:tbl>
    <w:p w:rsidR="00524607" w:rsidRPr="00524607" w:rsidRDefault="00524607" w:rsidP="0052460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595959"/>
          <w:sz w:val="18"/>
          <w:szCs w:val="18"/>
          <w:lang w:val="ru-RU" w:eastAsia="ru-RU"/>
        </w:rPr>
      </w:pPr>
      <w:r w:rsidRPr="00524607">
        <w:rPr>
          <w:rFonts w:ascii="Arial" w:hAnsi="Arial" w:cs="Arial"/>
          <w:color w:val="595959"/>
          <w:sz w:val="18"/>
          <w:szCs w:val="18"/>
          <w:lang w:val="ru-RU" w:eastAsia="ru-RU"/>
        </w:rPr>
        <w:t>Груповi заняття: репетицiї (в тому числi, зведенI) для оркестрових, вокальних, хореографiчних, хорових, театральних, циркових, iнших колективiв, постановка спектаклiв, шоу-програм, концерти, екскурсiї, експедицiї, туристськi, спортивнi, спортивно-технiчнi змагання, походи, конкурси, конференцiї, освiтнi та науковi програми, проекти, акцiї, зльоти, виставки.</w:t>
      </w:r>
    </w:p>
    <w:p w:rsidR="00524607" w:rsidRPr="00524607" w:rsidRDefault="00524607" w:rsidP="0052460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595959"/>
          <w:sz w:val="18"/>
          <w:szCs w:val="18"/>
          <w:lang w:val="ru-RU" w:eastAsia="ru-RU"/>
        </w:rPr>
      </w:pPr>
      <w:r w:rsidRPr="00524607">
        <w:rPr>
          <w:rFonts w:ascii="Arial" w:hAnsi="Arial" w:cs="Arial"/>
          <w:color w:val="595959"/>
          <w:sz w:val="18"/>
          <w:szCs w:val="18"/>
          <w:lang w:val="ru-RU" w:eastAsia="ru-RU"/>
        </w:rPr>
        <w:t>Індивiдуальнi заняття: гра на музичних iнструментах, постановка голосу (або вокал), читання нот з листа, iндивiдуальна трюкова, хореографiчна; конкурсна пiдготовка; консультацiї для слухачiв, кандидатiв у члени та дiйсних членiв Малої академiї наук України з науково-дослiдницької, експериментальної, пошукової, конструкторської та винахiдницької роботи, краєзнавцiв-дослiдникiв; робота в архiвах, бiблiотеках, музейних сховищах; проведення патентного пошуку, робота з каталогами; постановка експерименту, проведення дослiдiв, лабораторних дослiджень, спостережень; обробка та узагальнення результатiв пошуково-дослiдницької роботи, комп’ютерна обробка спостережень; поглиблене вивчення окремих роздiлiв наук; пiдготовка наукових статей; очно-заочне та дистанцiйне навчання; пiдготовка до участi в конкурсах, проектах, програмах дослiдницького спрямування, в змаганнях, чемпiонатах iз спортивного туризму, видiв спорту, спортивно-технiчного спрямування; вiдпрацювання технологiй виготовлення моделей (пристроїв), проведення ходових та польотних випробувань моделей для гурткiв, секцiй, студiй та iнших творчих об’єднань;</w:t>
      </w:r>
    </w:p>
    <w:p w:rsidR="00524607" w:rsidRPr="00524607" w:rsidRDefault="00524607" w:rsidP="0052460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595959"/>
          <w:sz w:val="18"/>
          <w:szCs w:val="18"/>
          <w:lang w:val="ru-RU" w:eastAsia="ru-RU"/>
        </w:rPr>
      </w:pPr>
      <w:r w:rsidRPr="00524607">
        <w:rPr>
          <w:rFonts w:ascii="Arial" w:hAnsi="Arial" w:cs="Arial"/>
          <w:color w:val="595959"/>
          <w:sz w:val="18"/>
          <w:szCs w:val="18"/>
          <w:lang w:val="ru-RU" w:eastAsia="ru-RU"/>
        </w:rPr>
        <w:t>початкового рiвня — з розрахунку 1 година на тиждень. З дослiдницько-експериментального напряму при кiлькостi годин на тиждень до 2-х рокiв навчання — 1–2 години на тиждень;</w:t>
      </w:r>
    </w:p>
    <w:p w:rsidR="00524607" w:rsidRPr="00524607" w:rsidRDefault="00524607" w:rsidP="0052460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595959"/>
          <w:sz w:val="18"/>
          <w:szCs w:val="18"/>
          <w:lang w:val="ru-RU" w:eastAsia="ru-RU"/>
        </w:rPr>
      </w:pPr>
      <w:r w:rsidRPr="00524607">
        <w:rPr>
          <w:rFonts w:ascii="Arial" w:hAnsi="Arial" w:cs="Arial"/>
          <w:color w:val="595959"/>
          <w:sz w:val="18"/>
          <w:szCs w:val="18"/>
          <w:lang w:val="ru-RU" w:eastAsia="ru-RU"/>
        </w:rPr>
        <w:t>основного рiвня — з розрахунку 1 година на тиждень. З дослiдницько-експериментального напряму при кiлькостi годин на тиждень 1-го i 2-го рокiв навчання — 2 години на тиждень, 3-го року навчання — 2–3 години на тиждень, 4-го року навчання — 2–4 години на тиждень;</w:t>
      </w:r>
    </w:p>
    <w:p w:rsidR="00524607" w:rsidRPr="00524607" w:rsidRDefault="00524607" w:rsidP="0052460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595959"/>
          <w:sz w:val="18"/>
          <w:szCs w:val="18"/>
          <w:lang w:val="ru-RU" w:eastAsia="ru-RU"/>
        </w:rPr>
      </w:pPr>
      <w:r w:rsidRPr="00524607">
        <w:rPr>
          <w:rFonts w:ascii="Arial" w:hAnsi="Arial" w:cs="Arial"/>
          <w:color w:val="595959"/>
          <w:sz w:val="18"/>
          <w:szCs w:val="18"/>
          <w:lang w:val="ru-RU" w:eastAsia="ru-RU"/>
        </w:rPr>
        <w:t>вищого рiвня — з розрахунку 2 години на тиждень. З дослiдницько-експериментального напряму — з розрахунку 2-4 години на тиждень.</w:t>
      </w:r>
    </w:p>
    <w:p w:rsidR="00524607" w:rsidRPr="00524607" w:rsidRDefault="00524607" w:rsidP="00524607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595959"/>
          <w:sz w:val="18"/>
          <w:szCs w:val="18"/>
          <w:lang w:val="ru-RU" w:eastAsia="ru-RU"/>
        </w:rPr>
      </w:pPr>
      <w:r w:rsidRPr="00524607">
        <w:rPr>
          <w:rFonts w:ascii="Arial" w:hAnsi="Arial" w:cs="Arial"/>
          <w:color w:val="595959"/>
          <w:sz w:val="18"/>
          <w:szCs w:val="18"/>
          <w:lang w:val="ru-RU" w:eastAsia="ru-RU"/>
        </w:rPr>
        <w:t>Вiдповiдно до Положення про позашкiльний навчальний заклад статутом закладу можуть передбачатися й iншi органiзацiйнi форми роботи з вихованцями, учнями i слухачами, а також їхнiй вiк.</w:t>
      </w:r>
    </w:p>
    <w:p w:rsidR="00524607" w:rsidRPr="00524607" w:rsidRDefault="00524607" w:rsidP="000B11F1">
      <w:pPr>
        <w:spacing w:line="360" w:lineRule="auto"/>
        <w:ind w:right="98"/>
        <w:jc w:val="both"/>
        <w:rPr>
          <w:b/>
          <w:color w:val="000080"/>
          <w:sz w:val="24"/>
          <w:szCs w:val="24"/>
          <w:lang w:val="ru-RU" w:eastAsia="ru-RU"/>
        </w:rPr>
      </w:pPr>
    </w:p>
    <w:sectPr w:rsidR="00524607" w:rsidRPr="00524607" w:rsidSect="00BB4C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17" w:rsidRDefault="00002D17">
      <w:r>
        <w:separator/>
      </w:r>
    </w:p>
  </w:endnote>
  <w:endnote w:type="continuationSeparator" w:id="0">
    <w:p w:rsidR="00002D17" w:rsidRDefault="0000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E8" w:rsidRDefault="00BB4CE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B4CE8" w:rsidRDefault="00BB4CE8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E8" w:rsidRDefault="00BB4CE8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17" w:rsidRDefault="00002D17">
      <w:r>
        <w:separator/>
      </w:r>
    </w:p>
  </w:footnote>
  <w:footnote w:type="continuationSeparator" w:id="0">
    <w:p w:rsidR="00002D17" w:rsidRDefault="00002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A6" w:rsidRPr="007D4050" w:rsidRDefault="00AF06A6" w:rsidP="00AF06A6">
    <w:pPr>
      <w:pStyle w:val="a7"/>
      <w:jc w:val="right"/>
      <w:rPr>
        <w:rFonts w:ascii="Times New Roman" w:hAnsi="Times New Roman"/>
        <w:lang w:val="uk-UA"/>
      </w:rPr>
    </w:pPr>
    <w:r w:rsidRPr="007D4050">
      <w:rPr>
        <w:rFonts w:ascii="Times New Roman" w:hAnsi="Times New Roman"/>
      </w:rPr>
      <w:fldChar w:fldCharType="begin"/>
    </w:r>
    <w:r w:rsidRPr="007D4050">
      <w:rPr>
        <w:rFonts w:ascii="Times New Roman" w:hAnsi="Times New Roman"/>
      </w:rPr>
      <w:instrText xml:space="preserve"> PAGE   \* MERGEFORMAT </w:instrText>
    </w:r>
    <w:r w:rsidRPr="007D4050">
      <w:rPr>
        <w:rFonts w:ascii="Times New Roman" w:hAnsi="Times New Roman"/>
      </w:rPr>
      <w:fldChar w:fldCharType="separate"/>
    </w:r>
    <w:r w:rsidR="009013B6">
      <w:rPr>
        <w:rFonts w:ascii="Times New Roman" w:hAnsi="Times New Roman"/>
        <w:noProof/>
      </w:rPr>
      <w:t>3</w:t>
    </w:r>
    <w:r w:rsidRPr="007D4050">
      <w:rPr>
        <w:rFonts w:ascii="Times New Roman" w:hAnsi="Times New Roman"/>
      </w:rPr>
      <w:fldChar w:fldCharType="end"/>
    </w:r>
    <w:r w:rsidRPr="007D4050">
      <w:rPr>
        <w:rFonts w:ascii="Times New Roman" w:hAnsi="Times New Roman"/>
        <w:lang w:val="uk-UA"/>
      </w:rPr>
      <w:t xml:space="preserve">                                                           Продовження додатк</w:t>
    </w:r>
    <w:r>
      <w:rPr>
        <w:rFonts w:ascii="Times New Roman" w:hAnsi="Times New Roman"/>
        <w:lang w:val="uk-UA"/>
      </w:rPr>
      <w:t>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4A" w:rsidRPr="00BB2D80" w:rsidRDefault="00CA584A">
    <w:pPr>
      <w:pStyle w:val="a7"/>
      <w:jc w:val="center"/>
      <w:rPr>
        <w:rFonts w:ascii="Times New Roman" w:hAnsi="Times New Roman"/>
        <w:lang w:val="uk-UA"/>
      </w:rPr>
    </w:pPr>
    <w:r>
      <w:rPr>
        <w:rFonts w:ascii="Times New Roman" w:hAnsi="Times New Roman"/>
        <w:lang w:val="uk-UA"/>
      </w:rPr>
      <w:t xml:space="preserve">                                                                            </w:t>
    </w:r>
    <w:r w:rsidRPr="00BB2D80">
      <w:rPr>
        <w:rFonts w:ascii="Times New Roman" w:hAnsi="Times New Roman"/>
      </w:rPr>
      <w:fldChar w:fldCharType="begin"/>
    </w:r>
    <w:r w:rsidRPr="00BB2D80">
      <w:rPr>
        <w:rFonts w:ascii="Times New Roman" w:hAnsi="Times New Roman"/>
      </w:rPr>
      <w:instrText xml:space="preserve"> PAGE   \* MERGEFORMAT </w:instrText>
    </w:r>
    <w:r w:rsidRPr="00BB2D80">
      <w:rPr>
        <w:rFonts w:ascii="Times New Roman" w:hAnsi="Times New Roman"/>
      </w:rPr>
      <w:fldChar w:fldCharType="separate"/>
    </w:r>
    <w:r w:rsidR="009013B6">
      <w:rPr>
        <w:rFonts w:ascii="Times New Roman" w:hAnsi="Times New Roman"/>
        <w:noProof/>
      </w:rPr>
      <w:t>10</w:t>
    </w:r>
    <w:r w:rsidRPr="00BB2D80">
      <w:rPr>
        <w:rFonts w:ascii="Times New Roman" w:hAnsi="Times New Roman"/>
      </w:rPr>
      <w:fldChar w:fldCharType="end"/>
    </w:r>
    <w:r w:rsidRPr="00BB2D80">
      <w:rPr>
        <w:rFonts w:ascii="Times New Roman" w:hAnsi="Times New Roman"/>
        <w:lang w:val="uk-UA"/>
      </w:rPr>
      <w:t xml:space="preserve">                                </w:t>
    </w:r>
    <w:r>
      <w:rPr>
        <w:rFonts w:ascii="Times New Roman" w:hAnsi="Times New Roman"/>
        <w:lang w:val="uk-UA"/>
      </w:rPr>
      <w:t xml:space="preserve">           П</w:t>
    </w:r>
    <w:r w:rsidRPr="00BB2D80">
      <w:rPr>
        <w:rFonts w:ascii="Times New Roman" w:hAnsi="Times New Roman"/>
        <w:lang w:val="uk-UA"/>
      </w:rPr>
      <w:t>родовження додатка</w:t>
    </w:r>
    <w:r>
      <w:rPr>
        <w:rFonts w:ascii="Times New Roman" w:hAnsi="Times New Roman"/>
        <w:lang w:val="uk-UA"/>
      </w:rPr>
      <w:t xml:space="preserve"> 1</w:t>
    </w:r>
  </w:p>
  <w:p w:rsidR="00CA584A" w:rsidRDefault="00CA584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E8" w:rsidRDefault="00BB4CE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9145" o:spid="_x0000_s2050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E8" w:rsidRPr="001D0C73" w:rsidRDefault="00BB4CE8">
    <w:pPr>
      <w:pStyle w:val="a7"/>
      <w:jc w:val="center"/>
      <w:rPr>
        <w:lang w:val="uk-U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9146" o:spid="_x0000_s2051" type="#_x0000_t136" style="position:absolute;left:0;text-align:left;margin-left:0;margin-top:0;width:509.6pt;height:169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</v:shape>
      </w:pict>
    </w:r>
    <w:r>
      <w:rPr>
        <w:lang w:val="uk-UA"/>
      </w:rPr>
      <w:t xml:space="preserve">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9013B6">
      <w:rPr>
        <w:noProof/>
      </w:rPr>
      <w:t>13</w:t>
    </w:r>
    <w:r>
      <w:fldChar w:fldCharType="end"/>
    </w:r>
    <w:r>
      <w:rPr>
        <w:lang w:val="uk-UA"/>
      </w:rPr>
      <w:t xml:space="preserve">                                   Продовження додатка 2</w:t>
    </w:r>
  </w:p>
  <w:p w:rsidR="00BB4CE8" w:rsidRDefault="00BB4CE8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E8" w:rsidRDefault="00BB4CE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69144" o:spid="_x0000_s2049" type="#_x0000_t136" style="position:absolute;margin-left:0;margin-top:0;width:509.6pt;height:169.8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D55"/>
    <w:multiLevelType w:val="multilevel"/>
    <w:tmpl w:val="01B4B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D90C7E"/>
    <w:multiLevelType w:val="hybridMultilevel"/>
    <w:tmpl w:val="26E6B5DA"/>
    <w:lvl w:ilvl="0" w:tplc="7D8E16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6523F"/>
    <w:multiLevelType w:val="hybridMultilevel"/>
    <w:tmpl w:val="93161D46"/>
    <w:lvl w:ilvl="0" w:tplc="B4C09F60">
      <w:numFmt w:val="bullet"/>
      <w:suff w:val="space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372660F4"/>
    <w:multiLevelType w:val="multilevel"/>
    <w:tmpl w:val="C45C8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67211F61"/>
    <w:multiLevelType w:val="hybridMultilevel"/>
    <w:tmpl w:val="25AA4178"/>
    <w:lvl w:ilvl="0" w:tplc="EA520780">
      <w:start w:val="2"/>
      <w:numFmt w:val="bullet"/>
      <w:suff w:val="space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770C2B"/>
    <w:multiLevelType w:val="hybridMultilevel"/>
    <w:tmpl w:val="00B22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DF"/>
    <w:rsid w:val="00002D17"/>
    <w:rsid w:val="000410F8"/>
    <w:rsid w:val="000B11F1"/>
    <w:rsid w:val="000F346B"/>
    <w:rsid w:val="00106AF6"/>
    <w:rsid w:val="00133FDF"/>
    <w:rsid w:val="001556DE"/>
    <w:rsid w:val="0020625E"/>
    <w:rsid w:val="00351442"/>
    <w:rsid w:val="003906F7"/>
    <w:rsid w:val="003E522E"/>
    <w:rsid w:val="003F431B"/>
    <w:rsid w:val="004078AD"/>
    <w:rsid w:val="0045300F"/>
    <w:rsid w:val="004F37F8"/>
    <w:rsid w:val="00524607"/>
    <w:rsid w:val="00653597"/>
    <w:rsid w:val="007E6D4B"/>
    <w:rsid w:val="007F03D1"/>
    <w:rsid w:val="007F71F8"/>
    <w:rsid w:val="0082067E"/>
    <w:rsid w:val="008C1178"/>
    <w:rsid w:val="008E3044"/>
    <w:rsid w:val="009013B6"/>
    <w:rsid w:val="00993AE6"/>
    <w:rsid w:val="00A07B07"/>
    <w:rsid w:val="00A20349"/>
    <w:rsid w:val="00A65EC6"/>
    <w:rsid w:val="00AF06A6"/>
    <w:rsid w:val="00B15613"/>
    <w:rsid w:val="00B87E1F"/>
    <w:rsid w:val="00BA5071"/>
    <w:rsid w:val="00BB4CE8"/>
    <w:rsid w:val="00C24A04"/>
    <w:rsid w:val="00C65AE8"/>
    <w:rsid w:val="00CA584A"/>
    <w:rsid w:val="00CD0640"/>
    <w:rsid w:val="00D402DA"/>
    <w:rsid w:val="00D66DB1"/>
    <w:rsid w:val="00EC6C36"/>
    <w:rsid w:val="00EE0D64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FDF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styleId="1">
    <w:name w:val="heading 1"/>
    <w:basedOn w:val="a"/>
    <w:next w:val="a"/>
    <w:link w:val="10"/>
    <w:qFormat/>
    <w:rsid w:val="00F75CE7"/>
    <w:pPr>
      <w:keepNext/>
      <w:widowControl/>
      <w:tabs>
        <w:tab w:val="left" w:pos="9360"/>
      </w:tabs>
      <w:autoSpaceDE/>
      <w:autoSpaceDN/>
      <w:adjustRightInd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5246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46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906F7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AF06A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a5">
    <w:name w:val="Body Text"/>
    <w:basedOn w:val="a"/>
    <w:link w:val="a6"/>
    <w:semiHidden/>
    <w:rsid w:val="00AF06A6"/>
    <w:pPr>
      <w:widowControl/>
      <w:autoSpaceDE/>
      <w:autoSpaceDN/>
      <w:adjustRightInd/>
      <w:spacing w:after="120"/>
    </w:pPr>
    <w:rPr>
      <w:rFonts w:eastAsia="Calibri"/>
      <w:sz w:val="24"/>
      <w:szCs w:val="24"/>
      <w:lang w:val="ru-RU" w:eastAsia="ru-RU"/>
    </w:rPr>
  </w:style>
  <w:style w:type="character" w:customStyle="1" w:styleId="a6">
    <w:name w:val="Основной текст Знак"/>
    <w:link w:val="a5"/>
    <w:semiHidden/>
    <w:rsid w:val="00AF06A6"/>
    <w:rPr>
      <w:rFonts w:eastAsia="Calibri"/>
      <w:sz w:val="24"/>
      <w:szCs w:val="24"/>
      <w:lang w:val="ru-RU" w:eastAsia="ru-RU" w:bidi="ar-SA"/>
    </w:rPr>
  </w:style>
  <w:style w:type="paragraph" w:customStyle="1" w:styleId="Preformatted">
    <w:name w:val="Preformatted"/>
    <w:basedOn w:val="a"/>
    <w:rsid w:val="00AF06A6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/>
      <w:snapToGrid w:val="0"/>
      <w:lang w:eastAsia="ru-RU"/>
    </w:rPr>
  </w:style>
  <w:style w:type="paragraph" w:styleId="a7">
    <w:name w:val="header"/>
    <w:basedOn w:val="a"/>
    <w:link w:val="a8"/>
    <w:unhideWhenUsed/>
    <w:rsid w:val="00AF06A6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8">
    <w:name w:val="Верхний колонтитул Знак"/>
    <w:link w:val="a7"/>
    <w:rsid w:val="00AF06A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1">
    <w:name w:val=" Знак Знак1"/>
    <w:rsid w:val="00CA584A"/>
    <w:rPr>
      <w:rFonts w:ascii="Calibri" w:eastAsia="Calibri" w:hAnsi="Calibri" w:cs="Times New Roman"/>
    </w:rPr>
  </w:style>
  <w:style w:type="paragraph" w:styleId="a9">
    <w:name w:val="Body Text Indent"/>
    <w:basedOn w:val="a"/>
    <w:rsid w:val="00F75CE7"/>
    <w:pPr>
      <w:spacing w:after="120"/>
      <w:ind w:left="283"/>
    </w:pPr>
  </w:style>
  <w:style w:type="character" w:customStyle="1" w:styleId="10">
    <w:name w:val="Заголовок 1 Знак"/>
    <w:link w:val="1"/>
    <w:rsid w:val="00F75CE7"/>
    <w:rPr>
      <w:b/>
      <w:sz w:val="28"/>
      <w:lang w:val="uk-UA" w:eastAsia="ru-RU" w:bidi="ar-SA"/>
    </w:rPr>
  </w:style>
  <w:style w:type="paragraph" w:styleId="aa">
    <w:name w:val="footer"/>
    <w:basedOn w:val="a"/>
    <w:link w:val="ab"/>
    <w:rsid w:val="00F75CE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ru-RU" w:eastAsia="ru-RU"/>
    </w:rPr>
  </w:style>
  <w:style w:type="character" w:customStyle="1" w:styleId="ab">
    <w:name w:val="Нижний колонтитул Знак"/>
    <w:link w:val="aa"/>
    <w:rsid w:val="00F75CE7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F75CE7"/>
  </w:style>
  <w:style w:type="character" w:styleId="ad">
    <w:name w:val="Strong"/>
    <w:uiPriority w:val="22"/>
    <w:qFormat/>
    <w:rsid w:val="00524607"/>
    <w:rPr>
      <w:b/>
      <w:bCs/>
    </w:rPr>
  </w:style>
  <w:style w:type="character" w:customStyle="1" w:styleId="20">
    <w:name w:val="Заголовок 2 Знак"/>
    <w:link w:val="2"/>
    <w:semiHidden/>
    <w:rsid w:val="00524607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link w:val="3"/>
    <w:semiHidden/>
    <w:rsid w:val="00524607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apple-converted-space">
    <w:name w:val="apple-converted-space"/>
    <w:rsid w:val="00524607"/>
  </w:style>
  <w:style w:type="paragraph" w:styleId="ae">
    <w:name w:val="No Spacing"/>
    <w:qFormat/>
    <w:rsid w:val="00BA5071"/>
    <w:rPr>
      <w:rFonts w:ascii="Calibri" w:eastAsia="Calibri" w:hAnsi="Calibri"/>
      <w:sz w:val="22"/>
      <w:szCs w:val="22"/>
      <w:lang w:val="uk-UA" w:eastAsia="en-US"/>
    </w:rPr>
  </w:style>
  <w:style w:type="paragraph" w:styleId="af">
    <w:name w:val="Title"/>
    <w:basedOn w:val="a"/>
    <w:link w:val="af0"/>
    <w:qFormat/>
    <w:rsid w:val="00BA5071"/>
    <w:pPr>
      <w:widowControl/>
      <w:autoSpaceDE/>
      <w:autoSpaceDN/>
      <w:adjustRightInd/>
      <w:jc w:val="center"/>
    </w:pPr>
    <w:rPr>
      <w:rFonts w:ascii="Arial" w:hAnsi="Arial"/>
      <w:i/>
      <w:sz w:val="36"/>
      <w:lang w:eastAsia="ru-RU"/>
    </w:rPr>
  </w:style>
  <w:style w:type="character" w:customStyle="1" w:styleId="af0">
    <w:name w:val="Название Знак"/>
    <w:link w:val="af"/>
    <w:rsid w:val="00BA5071"/>
    <w:rPr>
      <w:rFonts w:ascii="Arial" w:hAnsi="Arial"/>
      <w:i/>
      <w:sz w:val="36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FDF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styleId="1">
    <w:name w:val="heading 1"/>
    <w:basedOn w:val="a"/>
    <w:next w:val="a"/>
    <w:link w:val="10"/>
    <w:qFormat/>
    <w:rsid w:val="00F75CE7"/>
    <w:pPr>
      <w:keepNext/>
      <w:widowControl/>
      <w:tabs>
        <w:tab w:val="left" w:pos="9360"/>
      </w:tabs>
      <w:autoSpaceDE/>
      <w:autoSpaceDN/>
      <w:adjustRightInd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5246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46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906F7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AF06A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a5">
    <w:name w:val="Body Text"/>
    <w:basedOn w:val="a"/>
    <w:link w:val="a6"/>
    <w:semiHidden/>
    <w:rsid w:val="00AF06A6"/>
    <w:pPr>
      <w:widowControl/>
      <w:autoSpaceDE/>
      <w:autoSpaceDN/>
      <w:adjustRightInd/>
      <w:spacing w:after="120"/>
    </w:pPr>
    <w:rPr>
      <w:rFonts w:eastAsia="Calibri"/>
      <w:sz w:val="24"/>
      <w:szCs w:val="24"/>
      <w:lang w:val="ru-RU" w:eastAsia="ru-RU"/>
    </w:rPr>
  </w:style>
  <w:style w:type="character" w:customStyle="1" w:styleId="a6">
    <w:name w:val="Основной текст Знак"/>
    <w:link w:val="a5"/>
    <w:semiHidden/>
    <w:rsid w:val="00AF06A6"/>
    <w:rPr>
      <w:rFonts w:eastAsia="Calibri"/>
      <w:sz w:val="24"/>
      <w:szCs w:val="24"/>
      <w:lang w:val="ru-RU" w:eastAsia="ru-RU" w:bidi="ar-SA"/>
    </w:rPr>
  </w:style>
  <w:style w:type="paragraph" w:customStyle="1" w:styleId="Preformatted">
    <w:name w:val="Preformatted"/>
    <w:basedOn w:val="a"/>
    <w:rsid w:val="00AF06A6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/>
      <w:snapToGrid w:val="0"/>
      <w:lang w:eastAsia="ru-RU"/>
    </w:rPr>
  </w:style>
  <w:style w:type="paragraph" w:styleId="a7">
    <w:name w:val="header"/>
    <w:basedOn w:val="a"/>
    <w:link w:val="a8"/>
    <w:unhideWhenUsed/>
    <w:rsid w:val="00AF06A6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8">
    <w:name w:val="Верхний колонтитул Знак"/>
    <w:link w:val="a7"/>
    <w:rsid w:val="00AF06A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1">
    <w:name w:val=" Знак Знак1"/>
    <w:rsid w:val="00CA584A"/>
    <w:rPr>
      <w:rFonts w:ascii="Calibri" w:eastAsia="Calibri" w:hAnsi="Calibri" w:cs="Times New Roman"/>
    </w:rPr>
  </w:style>
  <w:style w:type="paragraph" w:styleId="a9">
    <w:name w:val="Body Text Indent"/>
    <w:basedOn w:val="a"/>
    <w:rsid w:val="00F75CE7"/>
    <w:pPr>
      <w:spacing w:after="120"/>
      <w:ind w:left="283"/>
    </w:pPr>
  </w:style>
  <w:style w:type="character" w:customStyle="1" w:styleId="10">
    <w:name w:val="Заголовок 1 Знак"/>
    <w:link w:val="1"/>
    <w:rsid w:val="00F75CE7"/>
    <w:rPr>
      <w:b/>
      <w:sz w:val="28"/>
      <w:lang w:val="uk-UA" w:eastAsia="ru-RU" w:bidi="ar-SA"/>
    </w:rPr>
  </w:style>
  <w:style w:type="paragraph" w:styleId="aa">
    <w:name w:val="footer"/>
    <w:basedOn w:val="a"/>
    <w:link w:val="ab"/>
    <w:rsid w:val="00F75CE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ru-RU" w:eastAsia="ru-RU"/>
    </w:rPr>
  </w:style>
  <w:style w:type="character" w:customStyle="1" w:styleId="ab">
    <w:name w:val="Нижний колонтитул Знак"/>
    <w:link w:val="aa"/>
    <w:rsid w:val="00F75CE7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F75CE7"/>
  </w:style>
  <w:style w:type="character" w:styleId="ad">
    <w:name w:val="Strong"/>
    <w:uiPriority w:val="22"/>
    <w:qFormat/>
    <w:rsid w:val="00524607"/>
    <w:rPr>
      <w:b/>
      <w:bCs/>
    </w:rPr>
  </w:style>
  <w:style w:type="character" w:customStyle="1" w:styleId="20">
    <w:name w:val="Заголовок 2 Знак"/>
    <w:link w:val="2"/>
    <w:semiHidden/>
    <w:rsid w:val="00524607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link w:val="3"/>
    <w:semiHidden/>
    <w:rsid w:val="00524607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apple-converted-space">
    <w:name w:val="apple-converted-space"/>
    <w:rsid w:val="00524607"/>
  </w:style>
  <w:style w:type="paragraph" w:styleId="ae">
    <w:name w:val="No Spacing"/>
    <w:qFormat/>
    <w:rsid w:val="00BA5071"/>
    <w:rPr>
      <w:rFonts w:ascii="Calibri" w:eastAsia="Calibri" w:hAnsi="Calibri"/>
      <w:sz w:val="22"/>
      <w:szCs w:val="22"/>
      <w:lang w:val="uk-UA" w:eastAsia="en-US"/>
    </w:rPr>
  </w:style>
  <w:style w:type="paragraph" w:styleId="af">
    <w:name w:val="Title"/>
    <w:basedOn w:val="a"/>
    <w:link w:val="af0"/>
    <w:qFormat/>
    <w:rsid w:val="00BA5071"/>
    <w:pPr>
      <w:widowControl/>
      <w:autoSpaceDE/>
      <w:autoSpaceDN/>
      <w:adjustRightInd/>
      <w:jc w:val="center"/>
    </w:pPr>
    <w:rPr>
      <w:rFonts w:ascii="Arial" w:hAnsi="Arial"/>
      <w:i/>
      <w:sz w:val="36"/>
      <w:lang w:eastAsia="ru-RU"/>
    </w:rPr>
  </w:style>
  <w:style w:type="character" w:customStyle="1" w:styleId="af0">
    <w:name w:val="Название Знак"/>
    <w:link w:val="af"/>
    <w:rsid w:val="00BA5071"/>
    <w:rPr>
      <w:rFonts w:ascii="Arial" w:hAnsi="Arial"/>
      <w:i/>
      <w:sz w:val="36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5111</Words>
  <Characters>29139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Директорат програм ррозвитку освіти</Company>
  <LinksUpToDate>false</LinksUpToDate>
  <CharactersWithSpaces>34182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Osmolovsky</dc:creator>
  <cp:lastModifiedBy>123</cp:lastModifiedBy>
  <cp:revision>2</cp:revision>
  <cp:lastPrinted>2015-05-28T11:17:00Z</cp:lastPrinted>
  <dcterms:created xsi:type="dcterms:W3CDTF">2017-12-08T09:01:00Z</dcterms:created>
  <dcterms:modified xsi:type="dcterms:W3CDTF">2017-12-08T09:01:00Z</dcterms:modified>
</cp:coreProperties>
</file>