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B65B9A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B65B9A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B65B9A" w:rsidRPr="00B65B9A" w:rsidRDefault="00B65B9A" w:rsidP="00B65B9A">
      <w:pPr>
        <w:spacing w:after="0" w:line="240" w:lineRule="auto"/>
        <w:rPr>
          <w:lang w:val="uk-UA"/>
        </w:rPr>
      </w:pPr>
    </w:p>
    <w:p w:rsidR="00F96872" w:rsidRDefault="00576AAC" w:rsidP="00B6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65B9A" w:rsidRPr="00FB4FCE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5B9A" w:rsidRPr="00FB4FCE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ід  </w:t>
      </w:r>
      <w:r w:rsidR="00B65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   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B65B9A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B65B9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B65B9A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B65B9A" w:rsidRDefault="00B65B9A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5B9A" w:rsidRPr="00FB4FCE" w:rsidRDefault="00B65B9A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B554B8" w:rsidRDefault="00B554B8" w:rsidP="00B65B9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затвердження Положення про </w:t>
      </w:r>
    </w:p>
    <w:p w:rsidR="00B554B8" w:rsidRDefault="00B554B8" w:rsidP="00B65B9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електронні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консультації</w:t>
      </w:r>
    </w:p>
    <w:p w:rsid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Сватове</w:t>
      </w:r>
    </w:p>
    <w:p w:rsidR="00B65B9A" w:rsidRPr="00B554B8" w:rsidRDefault="00B65B9A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554B8" w:rsidRP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54B8" w:rsidRDefault="00B554B8" w:rsidP="00B6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інституційного забезпечення та впорядкування процесу проведення електронних публічних консультацій в місті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>, для безпосередньої участі членів територіальної громади міста у здійсненні місцевого самоврядування, керуючись статтями 26, 40, 59 Закону України «Про місцеве самоврядування в Україні»</w:t>
      </w:r>
      <w:r w:rsidRPr="00B554B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65B9A" w:rsidRPr="006E233B" w:rsidRDefault="00B65B9A" w:rsidP="00B6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6E233B" w:rsidRDefault="00B554B8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E233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Сватівської міської ради</w:t>
      </w:r>
    </w:p>
    <w:p w:rsidR="00B554B8" w:rsidRPr="00FB4FCE" w:rsidRDefault="00B554B8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B554B8" w:rsidRPr="00FB4FCE" w:rsidRDefault="00B554B8" w:rsidP="00B65B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554B8" w:rsidRP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554B8" w:rsidRPr="00B65B9A" w:rsidRDefault="00B554B8" w:rsidP="00B65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Положення про електронні консультації та опитування в місті Сватове згідно з додатком.</w:t>
      </w:r>
    </w:p>
    <w:p w:rsidR="00B65B9A" w:rsidRPr="00B65B9A" w:rsidRDefault="00B65B9A" w:rsidP="00B65B9A">
      <w:pPr>
        <w:pStyle w:val="a3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B65B9A" w:rsidRDefault="00B554B8" w:rsidP="00B65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Керуючому справами виконавчого комітету міської ради Луньову А.Є. створити на офіційному сайті міської ради розділ «Електронні консультації та опитування» з посиланням на веб-портал «Електронні консультації з громадськістю» з відповідними підрозділами згідно з напрямками Положення. Надати доступ відповідним спеціалістам Виконавчого комітету Сватівської міської ради до адміністрування веб- порталу «Е-консультації» для здійснення наповнення необхідною інформацією, провести навчання посадових осіб та надавати необхідну консультаційну допомогу.</w:t>
      </w:r>
    </w:p>
    <w:p w:rsidR="00B65B9A" w:rsidRPr="00B65B9A" w:rsidRDefault="00B65B9A" w:rsidP="00B65B9A">
      <w:pPr>
        <w:pStyle w:val="a3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B65B9A" w:rsidRDefault="00B554B8" w:rsidP="00B65B9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даного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першого заступника   міського голови Жаданову Л.В.</w:t>
      </w:r>
    </w:p>
    <w:p w:rsidR="00FB4FCE" w:rsidRPr="00FB4FCE" w:rsidRDefault="00B554B8" w:rsidP="00B65B9A">
      <w:pPr>
        <w:spacing w:after="0" w:line="240" w:lineRule="auto"/>
        <w:ind w:left="1080" w:hanging="36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B4FCE" w:rsidRDefault="00FB4FCE" w:rsidP="00B65B9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Default="00FB4FCE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386F6F">
      <w:pPr>
        <w:spacing w:line="240" w:lineRule="auto"/>
        <w:ind w:left="1985" w:right="1701" w:firstLine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ПОЛОЖЕННЯ</w:t>
      </w:r>
    </w:p>
    <w:p w:rsidR="00386F6F" w:rsidRPr="001C3261" w:rsidRDefault="00386F6F" w:rsidP="00386F6F">
      <w:pPr>
        <w:spacing w:after="0" w:line="240" w:lineRule="auto"/>
        <w:ind w:left="1985" w:right="1701" w:firstLine="1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ЕЛЕКТРОННІ КОНСУЛЬТАЦІЇ З </w:t>
      </w:r>
      <w:proofErr w:type="gramStart"/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t>ГРОМАДСЬКІСТЮ”  В</w:t>
      </w:r>
      <w:proofErr w:type="gramEnd"/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МІСТІ </w:t>
      </w:r>
      <w:r w:rsidRPr="001C32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СВАТОВЕ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6F6F" w:rsidRDefault="00386F6F" w:rsidP="00386F6F">
      <w:pPr>
        <w:spacing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t xml:space="preserve"> 1. Загальні положення</w:t>
      </w:r>
    </w:p>
    <w:p w:rsidR="00386F6F" w:rsidRPr="001C3261" w:rsidRDefault="00386F6F" w:rsidP="00386F6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F6F" w:rsidRPr="001C3261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  Е-консультації проводяться на засадах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добровільності,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відкритості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, прозорості, свободи висловлювань, політичної неупередженості та з обов’язковим розглядом пропозицій та коментарів, поданих під час їх проведення.</w:t>
      </w:r>
    </w:p>
    <w:p w:rsidR="00386F6F" w:rsidRPr="001C3261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2.  Ніхто не може бути примушений до участі або неучасті в е-консультаціях.</w:t>
      </w:r>
    </w:p>
    <w:p w:rsidR="00386F6F" w:rsidRPr="001C3261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3.  Е-консультації мають відкритий характер. Кожна особа, яка досягла 14 (16,</w:t>
      </w:r>
    </w:p>
    <w:p w:rsidR="00386F6F" w:rsidRPr="001C3261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-річного віку, є громадянином України, громадянином іншої країни або ж є особою без громадянства, на законних підставах перебуває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у межах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міста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та в законний спосіб може підтвердити цей факт, може взяти участь. Факт належності особи до міста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підтверджується одною з зазначених умов:</w:t>
      </w:r>
    </w:p>
    <w:p w:rsidR="00386F6F" w:rsidRPr="001C3261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1.3.1 особа зареєстрована в місті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6F6F" w:rsidRPr="001C3261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1.3.2.  особа на законних підставах орендує або користується житлом в межах міста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1.3.3.  особа працює в межах міста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1.4.   Уся інформація (у тому числі копії документів), пов’язана з ініціюванням, підготовкою, проведенням публічних консультацій, розглядом прийнятих на них рішень, а також рішення органів місцевого самоврядування, акти посадових осіб, прийняті за результатами їх розгляду, розміщуються на веб-порталі «Е- консультації», а також можуть розповсюджуватися в засобах масової інформації та іншими способами відповідно до вимог цього Положення.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1.5.   Публічні консультації не можуть використовуватися для політичної, у тому числі передвиборчої агітації.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1.6.   Результати проведення е-консультацій враховуються виконавчим комітетом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 під час прийняття остаточного рішення і в подальшій їх роботі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86F6F" w:rsidRPr="00386F6F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>1.7.     Проведення е-консультацій розпочинається з дня оприлюднення на веб- порталі «Е-консультації» інформації, з якої  проводиться консультація та завершується у строки, визначені виконавчим комітетом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Сватівської </w:t>
      </w: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ради.</w:t>
      </w:r>
    </w:p>
    <w:p w:rsidR="00386F6F" w:rsidRPr="00386F6F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>Також інформація про проведення консультації на веб-порталі «Е-консультації»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386F6F" w:rsidRPr="00386F6F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1.8.  </w:t>
      </w: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Виконавчий комітет 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під час проведення е- консультації взаємодіє із засобами масової інформації, нада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386F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їм необхідні інформаційно-аналітичні матеріали.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1.9.     Е-консультації проводяться у формі: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електронної консультації з громадськістю або електронного обговорення нормативно-правового акту – це оприлюднення пропозиції щодо вирішення певного питання з можливістю коментування учасниками е- консультації та внесенням власних коментарів або оприлюднення проекту нормативно-правового акту органами місцевого самоврядування з можливістю коментування документу учасниками е-консультації та внесенням власних коментарів. Електронні консультації з громадськістю або електронні обговорення нормативно-правових актів проводиться на веб-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сервісі  “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Електронні консультації з громадськістю”.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1.10.      Під час проведення е-консультацій Виконавчий комітет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 інформує про їх проведення: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осіб, права, свободи, інтереси чи обов’язки яких потребують визначення,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на яких вплине результат е-консультацій,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lastRenderedPageBreak/>
        <w:t>- які братимуть участь у його реалізації,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фахівців з відповідних питань,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інших заінтересованих осіб.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1.11.    Матеріали е-консультацій, оприлюднені на веб-порталі «Електронні консультації з громадськістю», архівуються та зберігаються суб’єктом владних повноважень не менше ніж п’ять років з дня прийняття рішення.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1.12.        Строк проведення е-консультацій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1.13.   Е-консультації можуть проводитися щодо: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1.  Проектів нормативно-правових актів, що мають важливе значення для територіальної громади;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2.  Програм соціально-економічного і культурного розвитку та інших програм, рішень стосовно стану їх виконання;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3.  Проектів бюджету міста та звітів про його виконання;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4.  Проектів генерального плану міста (селища, села) та змін до нього, планів зонування територій, детальних планів території;</w:t>
      </w:r>
    </w:p>
    <w:p w:rsidR="00386F6F" w:rsidRPr="001C3261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5.  Проекту Стратегічного плану розвитку міста (селища, села) та змін до нього;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6.  Проектів планів і програм соціально-економічного розвитку мікрорайонів, територій міста (селища, села);</w:t>
      </w:r>
    </w:p>
    <w:p w:rsidR="00386F6F" w:rsidRPr="001C3261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7.  Проектів актів, прийняття яких може впливати на стан навколишнього природного середовища, у тому числі та не обмежуючись, намірів створення в місті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небезпеки;</w:t>
      </w:r>
    </w:p>
    <w:p w:rsidR="00386F6F" w:rsidRPr="001C3261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8.  Проектів Статуту територіальної громади міста </w:t>
      </w:r>
      <w:r w:rsidRPr="001C3261"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та змін до нього;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9.  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10. Програм приватизації об’єктів комунальної власності;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11. Переліків об’єктів комунальної власності, які не підлягають приватизації;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12. Надання дозволу на спеціальне використання природних ресурсів місцевого значення, а також скасування такого дозволу;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Питань  адміністративно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-територіального   устрою,  передбачених законодавством;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14. Символіки територіальної громади;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15. 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16. Зміни тарифів на ЖКП, відносно яких рішення ухвалюється органом місцевого самоврядування;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17. Зміни тарифів на проїзд у громадському транспорті;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18. Проектів рішень ради про зміну місцевих податків та зборів;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19. Проектів рішень про зміну (запровадження) платних послуг у лікувальних та навчальних закладах;</w:t>
      </w:r>
    </w:p>
    <w:p w:rsidR="00386F6F" w:rsidRPr="001C3261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20. Визначають порядок надання адміністративних послуг;</w:t>
      </w:r>
    </w:p>
    <w:p w:rsidR="00386F6F" w:rsidRPr="001C3261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21. 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386F6F" w:rsidRDefault="00386F6F" w:rsidP="003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lu4fwb2k7qae"/>
      <w:bookmarkEnd w:id="1"/>
      <w:r w:rsidRPr="001C32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Ініціатори, користувачі та заінтересовані особи е-консультацій.</w:t>
      </w:r>
    </w:p>
    <w:p w:rsidR="00386F6F" w:rsidRPr="001C3261" w:rsidRDefault="00386F6F" w:rsidP="00386F6F"/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2.1. Е-консул</w:t>
      </w:r>
      <w:r>
        <w:rPr>
          <w:rFonts w:ascii="Times New Roman" w:eastAsia="Times New Roman" w:hAnsi="Times New Roman" w:cs="Times New Roman"/>
          <w:sz w:val="24"/>
          <w:szCs w:val="24"/>
        </w:rPr>
        <w:t>ьтації організовує і проводить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иконавчий комітет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ради, що здійснює управління веб-порталом «Електронні консультації з громадськістю» (далі – Модератор).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2.2. Консультаційно-дорадчі органи при Виконавчому комітеті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е-консультацій, шляхом подання відповідних пропозицій органу місцевого самоврядування чи створити е-консультацію на веб-порталі «Електронні консультації з громадськістю».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веб-порталі «Електронні консультації з громадськістю» ініціює від інституту громадянського суспільства його голова.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Ініціювати проведення е-консультацій, може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також  особа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, яка на законних підставах проживає у межах міста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Сватове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та відповідає умовам частини 1.3 цього положення.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2.3.  В е-консультаціях мають право брати участь користувачі веб-порталу «Електронні консультації з громадськістю», належним чином зареєстровані і ідентифіковані за допомогою сертифікованих сервісів ідентифікації.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Користувачі реєструються та самостійно оновлюють відомості в особистому електронному кабінеті на веб-порталі.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2.4.  З метою забезпечення відкритості та доступності інформації щодо е- консультацій, які проводяться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иконавчим комітетом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 їх належного інформування, орган місцевого самоврядування веде Інформаційний реєстр заінтересованих осіб.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Користувач е-консультацій, який бажає увійти в категорію заінтересованих осіб для можливості отримання інформації про е</w:t>
      </w:r>
      <w:r>
        <w:rPr>
          <w:rFonts w:ascii="Times New Roman" w:eastAsia="Times New Roman" w:hAnsi="Times New Roman" w:cs="Times New Roman"/>
          <w:sz w:val="24"/>
          <w:szCs w:val="24"/>
        </w:rPr>
        <w:t>-консультації, які проводяться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иконавчим комітетом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ради, створює особистий кабінет на веб-порталі «Електронні консультації з громадськістю» та обирає категорії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консультацій,  в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яких заінтересований.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веб-порталі «Електронні консультації з громадськістю».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При створенні особистого електронного кабінету на веб-порталі «Електронні консультації з громадськістю»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2.5.  Учасники е-консультацій під час проведення публічних консультацій мають право: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1)                здійснювати моніторинг процесу </w:t>
      </w:r>
      <w:r>
        <w:rPr>
          <w:rFonts w:ascii="Times New Roman" w:eastAsia="Times New Roman" w:hAnsi="Times New Roman" w:cs="Times New Roman"/>
          <w:sz w:val="24"/>
          <w:szCs w:val="24"/>
        </w:rPr>
        <w:t>підготовки та прийняття рішень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иконавчим комітетом</w:t>
      </w:r>
      <w:r w:rsidRPr="005663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ради, які були прийняті на основі е-консультацій;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      подавати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иконавчому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 пропозиції та коментарі з питань місцевого значення, що були винесені на е-консультації;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отримувати від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відомості та інформацію, що необхідна для участі в е-консультаціях, за винятком інформації з обмеженим доступом.</w:t>
      </w:r>
    </w:p>
    <w:p w:rsidR="00386F6F" w:rsidRDefault="00386F6F" w:rsidP="00386F6F">
      <w:pPr>
        <w:pStyle w:val="1"/>
        <w:keepNext w:val="0"/>
        <w:rPr>
          <w:b/>
          <w:sz w:val="24"/>
        </w:rPr>
      </w:pPr>
      <w:bookmarkStart w:id="2" w:name="_uyxgof2pf3tt" w:colFirst="0" w:colLast="0"/>
      <w:bookmarkEnd w:id="2"/>
      <w:r w:rsidRPr="001C3261">
        <w:rPr>
          <w:b/>
          <w:sz w:val="24"/>
        </w:rPr>
        <w:lastRenderedPageBreak/>
        <w:t>3. Порядок проведення електронних консультацій</w:t>
      </w:r>
    </w:p>
    <w:p w:rsidR="00386F6F" w:rsidRPr="005663C3" w:rsidRDefault="00386F6F" w:rsidP="00386F6F"/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 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Е-консультації проводяться шляхом: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оприлюднення пропозиції щодо вирішення певного питання;</w:t>
      </w:r>
    </w:p>
    <w:p w:rsidR="00386F6F" w:rsidRPr="001C3261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опитування для виявлення громадської думки;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оприлюднення та збору коментарів на проект нормативно-правового акту органу місцевого самоврядування;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Е-консул</w:t>
      </w:r>
      <w:r>
        <w:rPr>
          <w:rFonts w:ascii="Times New Roman" w:eastAsia="Times New Roman" w:hAnsi="Times New Roman" w:cs="Times New Roman"/>
          <w:sz w:val="24"/>
          <w:szCs w:val="24"/>
        </w:rPr>
        <w:t>ьтації організовує і проводить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иконавчий комітет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Сватівської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міської ради,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щороку складає орієнтовний план проведення консультацій, де включені також електронні консультації (далі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орієнтовний план) з урахуванням пропозиції органів місцевого самоврядування, консультативно-дорадчих органів утворених при органах місцевого самоврядування, членів територіальної громади, громадських об’єднань, органів самоорганізації населення.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 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у день початку е- консультації розміщує інформацію про початок е-консультації на офіційному інтернет-ресурсі, а також надсилає електронною поштою заінтересованим особам, що включені до інформаційного реєстру заінтересованих осіб повідомлення про початок е-консультації.</w:t>
      </w:r>
    </w:p>
    <w:p w:rsidR="00386F6F" w:rsidRPr="005663C3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  </w:t>
      </w:r>
      <w:r w:rsidRPr="005663C3">
        <w:rPr>
          <w:rFonts w:ascii="Times New Roman" w:eastAsia="Times New Roman" w:hAnsi="Times New Roman" w:cs="Times New Roman"/>
          <w:sz w:val="24"/>
          <w:szCs w:val="24"/>
        </w:rPr>
        <w:t>Авторизація на веб-порталі «Електронні консультації з громадськістю» відбувається з використанням ЄЦП, Bank ID або MobileID з використанням Системи авторизації Державного Агентства з питань електронного урядування України також учасник е- консультацій надає згоду на обробку своїх персональних даних.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Користувачі е-консультацій під час проведення е-консультацій подають коментарі у електронній формі, які публікуються на веб-порталі «Електронні консультації з громадськістю». Коментарі користувача е-консультації із зазначенням прізвища, імені, по батькові автора оприлюднюються на веб-порталі «Електронні консультації з громадськістю».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Коментарі, що надійшли під час е-консультац</w:t>
      </w:r>
      <w:r>
        <w:rPr>
          <w:rFonts w:ascii="Times New Roman" w:eastAsia="Times New Roman" w:hAnsi="Times New Roman" w:cs="Times New Roman"/>
          <w:sz w:val="24"/>
          <w:szCs w:val="24"/>
        </w:rPr>
        <w:t>ій, вивчаються та аналізуються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иконавчим комітетом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На розгляд коментарів, що надійшли під час е-консультацій, не поширюються вимоги Закону України “Про звернення громадян”. Індивідуальні відповіді щодо результатів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розгляду  пропозицій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не надаються та  не надсилаються учасникам е-консультацій.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Ініціювати е-консультацію особа може лише після реєстрації на веб- порталі «Електронні консультації з громадськістю». Консультація ініційована користувачем веб-порталу перевіряється Модератором впродовж 2 робочих днів з моменту створення такої е-консультації на відповідність вимогам пункту 3.7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цього Положення. До цього часу текст консультації доступний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для перегляду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лише ініціатору та Модератору з приміткою «Ваше повідомлення знаходиться на модерації».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В разі відповідності консультації вимогам пункту 3.7 цього Положення Модератор не пізніше наступного дня після перевірки надає консультацію відповідним структурним підрозділам для вивчення та аналізу. У разі прийняття позитивного ви</w:t>
      </w:r>
      <w:r>
        <w:rPr>
          <w:rFonts w:ascii="Times New Roman" w:eastAsia="Times New Roman" w:hAnsi="Times New Roman" w:cs="Times New Roman"/>
          <w:sz w:val="24"/>
          <w:szCs w:val="24"/>
        </w:rPr>
        <w:t>сновку структурним підрозділом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щодо ініційованої е-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консультації користувачем веб-порталу, замовником проведення такої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консультації  стає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структурний підрозділ органу місцевого-самоврядування, який зазначає на веб- порталі додатково інформацію про автора ініціативи.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У разі прийняття негативного висновку структурним підрозділам щодо ініційованої е-консультації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користувачем  веб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-порталу, оприлюднення такої консультації не здійснюється, а ініціатору, у той же термін, надсилається вмотивована відмова в особистий кабінет на веб-порталі «Електронні консультації з громадськістю».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Ініціатор, якому відмовлено в оприлюдненні у зв’язку з необхідністю доопрацювання консультації, може виправити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недоліки  та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Проведення е-консультацій розпочинається з дня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рилюднення на веб- порталі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Електронні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нсультації з громадськістю»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інформації,  з   якої  провод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ться  консультації  та завершується у строки, визначені органом місцевого самоврядування. Інформація про початок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консультації  невідкладно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публікується на веб-порталі «Електронні консультації з громадськістю», а також надсилається ініціатору консультації в особистий кабінет на веб-порталі «Електронні консультації з громадськістю».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у такому порядку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визначається питання, яке буде винесене на консультацію та альтернативні пропозиції щодо його вирішення;</w:t>
      </w:r>
    </w:p>
    <w:p w:rsidR="00386F6F" w:rsidRPr="001C3261" w:rsidRDefault="00386F6F" w:rsidP="00386F6F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приймається рішення про проведення консультації;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розробляється план заходів з організації та проведення консультації (у разі потреби);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вживаються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осіб;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оприлюднюється інформація про проведення консультації на веб-порталі «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Електронні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консультації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з громадськістю»;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збираються коментарі, пропозиції чи оцінки щодо вирішення певного питання або опитування для виявлення громадської думки, шляхом проведення е- консультації;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формуються пропозиції та коментарі щодо кожного альтернативного вирішення питання;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проводиться аналіз результатів та узагальнюється інформація отримана шляхом консультації;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забезпечується врахування результатів обговорення під час прийняття остаточного рішення;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оприлюднюються результати е-консультації на веб-порталі «Електронні консультації з громадськістю» та в інші прийнятні способи.</w:t>
      </w:r>
    </w:p>
    <w:p w:rsidR="00386F6F" w:rsidRPr="001C3261" w:rsidRDefault="00386F6F" w:rsidP="00386F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</w:t>
      </w:r>
    </w:p>
    <w:p w:rsidR="00386F6F" w:rsidRPr="001C3261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найменування органу місцевого самоврядування, який проводить обговорення;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питання, яке винесене на консультацію, а також альтернативні пропозиції щодо його вирішення; текст проекту нормативно-правового акту органу місцевого самоврядування; аналітичні документи, інформаційні матеріали, розрахунки, кошториси, що стосуються винесеного питання тощо;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 соціальні групи населення та заінтересовані сторони, на які поширюватиметься дія прийнятого рішення;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можливі наслідки проведення в життя рішення для різних соціальних груп населення та заінтересованих сторін;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-  відомості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про строк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>, порядок обговорення питання винесеного на консультацію, спосіб внесення пропозицій чи зауважень учасників, які беруть участь в консультації;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lastRenderedPageBreak/>
        <w:t>-  спосіб забезпечення участі в обговоренні представників визначених соціальних груп населення та заінтересованих сторін;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прізвище, ім'я відповідальної особи органу місцевого самоврядування;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строк і спосіб оприлюднення результатів обговорення.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 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Пропозиції, коментарі та зауваження під час проведення е-консультації подаються лише через веб-портал «Електронні консультації з громадськістю», вносяться в протокол е- консультації та зберігаються протягом 5 років.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3.17.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    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За результатами е-консультації готується звіт, в якому зазначається:</w:t>
      </w:r>
    </w:p>
    <w:p w:rsidR="00386F6F" w:rsidRPr="001C3261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найменування органу місцевого самоврядування, який проводив обговорення;</w:t>
      </w:r>
    </w:p>
    <w:p w:rsidR="00386F6F" w:rsidRPr="001C3261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зміст питання, яке було винесено на консультацію, альтернативні пропозиції щодо його вирішення або текст проекту акту органу місцевого самоврядування, що виносилися на консультацію, а також додаткові матеріали;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інформація про осіб, що взяли участь в консультації;</w:t>
      </w:r>
    </w:p>
    <w:p w:rsidR="00386F6F" w:rsidRPr="001C3261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- інформація про пропозиції, оцінки та зауваження, що надійшли </w:t>
      </w:r>
      <w:proofErr w:type="gramStart"/>
      <w:r w:rsidRPr="001C3261">
        <w:rPr>
          <w:rFonts w:ascii="Times New Roman" w:eastAsia="Times New Roman" w:hAnsi="Times New Roman" w:cs="Times New Roman"/>
          <w:sz w:val="24"/>
          <w:szCs w:val="24"/>
        </w:rPr>
        <w:t>до органу</w:t>
      </w:r>
      <w:proofErr w:type="gramEnd"/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місцевого самоврядування за результатами консультації, із зазначенням авторів;</w:t>
      </w:r>
    </w:p>
    <w:p w:rsidR="00386F6F" w:rsidRPr="001C3261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- рішення та додатки до них, прийняті за результатами обговорення.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3.19.  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>Звіт про результати е-консультації оприлюднюються на веб-порталі «Електронні консультації з громадськістю» та в інші прийнятні способи не пізніше 15 календарних днів після закінчення консультації.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3.20. 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Рішення з додатками за результатами е-консу</w:t>
      </w:r>
      <w:r>
        <w:rPr>
          <w:rFonts w:ascii="Times New Roman" w:eastAsia="Times New Roman" w:hAnsi="Times New Roman" w:cs="Times New Roman"/>
          <w:sz w:val="24"/>
          <w:szCs w:val="24"/>
        </w:rPr>
        <w:t>льтації в обов'язковому порядку в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иконавчий комітет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доводить до відома громадськості шляхом оприлюднення на веб-порталі «Електронні консультації з громадськістю» та в інший прийнятний спосіб протягом п’яти робочих днів після його прийняття.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F6F" w:rsidRDefault="00386F6F" w:rsidP="00386F6F">
      <w:pPr>
        <w:pStyle w:val="1"/>
        <w:keepNext w:val="0"/>
        <w:ind w:left="660" w:hanging="280"/>
        <w:rPr>
          <w:b/>
          <w:sz w:val="24"/>
        </w:rPr>
      </w:pPr>
      <w:bookmarkStart w:id="3" w:name="_255kcc8gj7q7" w:colFirst="0" w:colLast="0"/>
      <w:bookmarkEnd w:id="3"/>
      <w:r w:rsidRPr="001C3261">
        <w:rPr>
          <w:b/>
          <w:sz w:val="24"/>
        </w:rPr>
        <w:t>4.</w:t>
      </w:r>
      <w:r w:rsidRPr="001C3261">
        <w:rPr>
          <w:sz w:val="24"/>
        </w:rPr>
        <w:t xml:space="preserve">     </w:t>
      </w:r>
      <w:r w:rsidRPr="001C3261">
        <w:rPr>
          <w:b/>
          <w:sz w:val="24"/>
        </w:rPr>
        <w:t>Відповідальність за порушення порядку проведення е-консультацій</w:t>
      </w:r>
    </w:p>
    <w:p w:rsidR="00386F6F" w:rsidRPr="00CF2EE8" w:rsidRDefault="00386F6F" w:rsidP="00386F6F"/>
    <w:p w:rsidR="00386F6F" w:rsidRDefault="00386F6F" w:rsidP="00386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>4.1.   За порушення вимог цього Положення посадові та службові особи органу місцевого самоврядування несуть відповідальність передбачену чинним законодавством.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6F" w:rsidRDefault="00386F6F" w:rsidP="00386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F6F" w:rsidRPr="007C579A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7C579A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 w:rsidRPr="007C5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C57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Л.В. </w:t>
      </w:r>
      <w:r w:rsidRPr="007C57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Жаданова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6F6F" w:rsidRPr="001C3261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Pr="00FB4FCE" w:rsidRDefault="00386F6F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6F6F" w:rsidRPr="00FB4FCE" w:rsidSect="00386F6F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F1FD5"/>
    <w:multiLevelType w:val="hybridMultilevel"/>
    <w:tmpl w:val="7D721E8A"/>
    <w:lvl w:ilvl="0" w:tplc="18BC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386F6F"/>
    <w:rsid w:val="005010ED"/>
    <w:rsid w:val="00562EE8"/>
    <w:rsid w:val="00576AAC"/>
    <w:rsid w:val="00681B27"/>
    <w:rsid w:val="00681F3E"/>
    <w:rsid w:val="0068664F"/>
    <w:rsid w:val="006B335F"/>
    <w:rsid w:val="006E233B"/>
    <w:rsid w:val="006E6B65"/>
    <w:rsid w:val="00741300"/>
    <w:rsid w:val="00760F68"/>
    <w:rsid w:val="007D406F"/>
    <w:rsid w:val="00830000"/>
    <w:rsid w:val="00983986"/>
    <w:rsid w:val="00AB6732"/>
    <w:rsid w:val="00B554B8"/>
    <w:rsid w:val="00B65B9A"/>
    <w:rsid w:val="00C25A7F"/>
    <w:rsid w:val="00C81C8F"/>
    <w:rsid w:val="00D57DEB"/>
    <w:rsid w:val="00DD78D1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C400-AE67-4D62-AE19-50B3153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2016-06-10T11:57:00Z</cp:lastPrinted>
  <dcterms:created xsi:type="dcterms:W3CDTF">2019-03-21T13:18:00Z</dcterms:created>
  <dcterms:modified xsi:type="dcterms:W3CDTF">2019-03-21T14:55:00Z</dcterms:modified>
</cp:coreProperties>
</file>