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38" w:rsidRDefault="00772B38" w:rsidP="00772B38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Інформаційна картка</w:t>
      </w:r>
    </w:p>
    <w:p w:rsidR="00772B38" w:rsidRDefault="00772B38" w:rsidP="00772B38">
      <w:pPr>
        <w:jc w:val="center"/>
        <w:rPr>
          <w:lang w:val="uk-UA"/>
        </w:rPr>
      </w:pPr>
      <w:r>
        <w:rPr>
          <w:lang w:val="uk-UA"/>
        </w:rPr>
        <w:t xml:space="preserve">адміністративної послуги </w:t>
      </w:r>
    </w:p>
    <w:p w:rsidR="00772B38" w:rsidRDefault="00772B38" w:rsidP="00772B38">
      <w:pPr>
        <w:jc w:val="center"/>
      </w:pPr>
    </w:p>
    <w:p w:rsidR="00772B38" w:rsidRDefault="00772B38" w:rsidP="00772B38">
      <w:pPr>
        <w:jc w:val="center"/>
        <w:rPr>
          <w:b/>
          <w:u w:val="single"/>
        </w:rPr>
      </w:pPr>
      <w:r>
        <w:rPr>
          <w:b/>
          <w:color w:val="000000"/>
          <w:u w:val="single"/>
          <w:lang w:val="uk-UA" w:eastAsia="uk-UA"/>
        </w:rPr>
        <w:t>Н</w:t>
      </w:r>
      <w:r>
        <w:rPr>
          <w:b/>
          <w:color w:val="000000"/>
          <w:u w:val="single"/>
          <w:lang w:eastAsia="uk-UA"/>
        </w:rPr>
        <w:t>адання інформації з Державного реєстру речових прав на нерухоме майно</w:t>
      </w:r>
    </w:p>
    <w:p w:rsidR="00772B38" w:rsidRDefault="00772B38" w:rsidP="00772B38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631B3C" w:rsidRDefault="00631B3C" w:rsidP="00772B38">
      <w:pPr>
        <w:jc w:val="center"/>
        <w:rPr>
          <w:lang w:val="uk-UA"/>
        </w:rPr>
      </w:pPr>
    </w:p>
    <w:p w:rsidR="00567A29" w:rsidRDefault="00567A29" w:rsidP="00567A29">
      <w:pPr>
        <w:jc w:val="center"/>
        <w:rPr>
          <w:b/>
          <w:lang w:val="uk-UA" w:eastAsia="uk-UA"/>
        </w:rPr>
      </w:pPr>
      <w:r>
        <w:rPr>
          <w:b/>
          <w:color w:val="1A1A1A"/>
          <w:shd w:val="clear" w:color="auto" w:fill="FFFFFF"/>
          <w:lang w:val="uk-UA"/>
        </w:rPr>
        <w:t>Спеціаліст І категорії з реалізації повноважень суб’єктів державної реєстрації прав (державний реєстратор) Сватівської міської ради</w:t>
      </w:r>
      <w:r>
        <w:rPr>
          <w:b/>
          <w:lang w:val="uk-UA" w:eastAsia="uk-UA"/>
        </w:rPr>
        <w:t xml:space="preserve"> </w:t>
      </w:r>
    </w:p>
    <w:p w:rsidR="00567A29" w:rsidRDefault="00567A29" w:rsidP="00567A2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суб'єкта надання адміністративної послуги)</w:t>
      </w:r>
    </w:p>
    <w:p w:rsidR="00631B3C" w:rsidRDefault="00631B3C" w:rsidP="00567A29">
      <w:pPr>
        <w:jc w:val="center"/>
        <w:rPr>
          <w:sz w:val="20"/>
          <w:szCs w:val="20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675"/>
        <w:gridCol w:w="3120"/>
        <w:gridCol w:w="6240"/>
      </w:tblGrid>
      <w:tr w:rsidR="00631B3C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631B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631B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Pr="00631B3C" w:rsidRDefault="00631B3C" w:rsidP="00631B3C">
            <w:pPr>
              <w:rPr>
                <w:lang w:val="uk-UA"/>
              </w:rPr>
            </w:pPr>
            <w:r w:rsidRPr="00631B3C">
              <w:rPr>
                <w:lang w:val="uk-UA"/>
              </w:rPr>
              <w:t>92600, Луганська обл., м.Сватове,  пл. 50 річчя Перемоги, буд.36</w:t>
            </w:r>
          </w:p>
        </w:tc>
      </w:tr>
      <w:tr w:rsidR="00631B3C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631B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631B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графіку прийому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Pr="00631B3C" w:rsidRDefault="00631B3C" w:rsidP="00631B3C">
            <w:r w:rsidRPr="00631B3C">
              <w:rPr>
                <w:lang w:val="uk-UA"/>
              </w:rPr>
              <w:t>Понеділок, вівторок, середа, четвер з 08.0</w:t>
            </w:r>
            <w:r w:rsidRPr="00631B3C">
              <w:t xml:space="preserve">0 </w:t>
            </w:r>
            <w:r w:rsidRPr="00631B3C">
              <w:rPr>
                <w:lang w:val="uk-UA"/>
              </w:rPr>
              <w:t xml:space="preserve">год. </w:t>
            </w:r>
            <w:r w:rsidRPr="00631B3C">
              <w:t>до 1</w:t>
            </w:r>
            <w:r w:rsidRPr="00631B3C">
              <w:rPr>
                <w:lang w:val="uk-UA"/>
              </w:rPr>
              <w:t>7.00 год.</w:t>
            </w:r>
          </w:p>
          <w:p w:rsidR="00631B3C" w:rsidRPr="00631B3C" w:rsidRDefault="00631B3C" w:rsidP="00631B3C">
            <w:pPr>
              <w:ind w:left="-108" w:firstLine="108"/>
              <w:rPr>
                <w:lang w:val="uk-UA"/>
              </w:rPr>
            </w:pPr>
            <w:r w:rsidRPr="00631B3C">
              <w:rPr>
                <w:lang w:val="uk-UA"/>
              </w:rPr>
              <w:t>П’ятниця</w:t>
            </w:r>
            <w:r w:rsidRPr="00631B3C">
              <w:t xml:space="preserve"> з </w:t>
            </w:r>
            <w:r w:rsidRPr="00631B3C">
              <w:rPr>
                <w:lang w:val="uk-UA"/>
              </w:rPr>
              <w:t>08.</w:t>
            </w:r>
            <w:r w:rsidRPr="00631B3C">
              <w:t>00</w:t>
            </w:r>
            <w:r w:rsidRPr="00631B3C">
              <w:rPr>
                <w:lang w:val="uk-UA"/>
              </w:rPr>
              <w:t xml:space="preserve"> год.</w:t>
            </w:r>
            <w:r w:rsidRPr="00631B3C">
              <w:t xml:space="preserve"> до 1</w:t>
            </w:r>
            <w:r w:rsidRPr="00631B3C">
              <w:rPr>
                <w:lang w:val="uk-UA"/>
              </w:rPr>
              <w:t>6</w:t>
            </w:r>
            <w:r w:rsidRPr="00631B3C">
              <w:t>.00</w:t>
            </w:r>
            <w:r w:rsidRPr="00631B3C">
              <w:rPr>
                <w:lang w:val="uk-UA"/>
              </w:rPr>
              <w:t xml:space="preserve"> год.</w:t>
            </w:r>
          </w:p>
        </w:tc>
      </w:tr>
      <w:tr w:rsidR="00631B3C" w:rsidRPr="00631B3C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631B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Default="00631B3C" w:rsidP="00A3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пошти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3C" w:rsidRPr="00631B3C" w:rsidRDefault="00631B3C" w:rsidP="00631B3C">
            <w:pPr>
              <w:rPr>
                <w:lang w:val="uk-UA"/>
              </w:rPr>
            </w:pPr>
            <w:r w:rsidRPr="00631B3C">
              <w:rPr>
                <w:lang w:val="uk-UA"/>
              </w:rPr>
              <w:t>тел.: (06471) 3-17-20</w:t>
            </w:r>
          </w:p>
          <w:p w:rsidR="00631B3C" w:rsidRPr="00631B3C" w:rsidRDefault="00631B3C" w:rsidP="00631B3C">
            <w:r w:rsidRPr="00631B3C">
              <w:rPr>
                <w:lang w:val="uk-UA"/>
              </w:rPr>
              <w:t xml:space="preserve">електронна адреса: </w:t>
            </w:r>
          </w:p>
          <w:p w:rsidR="00631B3C" w:rsidRPr="00631B3C" w:rsidRDefault="00631B3C" w:rsidP="00631B3C">
            <w:pPr>
              <w:rPr>
                <w:lang w:val="uk-UA"/>
              </w:rPr>
            </w:pPr>
          </w:p>
        </w:tc>
      </w:tr>
      <w:tr w:rsidR="00772B38" w:rsidTr="00631B3C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72B38" w:rsidTr="00631B3C">
        <w:trPr>
          <w:trHeight w:val="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 w:rsidP="00772B38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Style w:val="rvts23"/>
              </w:rPr>
            </w:pPr>
            <w:r>
              <w:rPr>
                <w:rStyle w:val="rvts23"/>
                <w:lang w:val="uk-UA"/>
              </w:rPr>
              <w:t xml:space="preserve">Закон України </w:t>
            </w:r>
            <w:r>
              <w:rPr>
                <w:rStyle w:val="rvts23"/>
              </w:rPr>
              <w:t>«Про державну реєстрацію речових прав на нерухоме майно та їх обтяжень»</w:t>
            </w:r>
          </w:p>
          <w:p w:rsidR="00772B38" w:rsidRDefault="00772B38" w:rsidP="00772B38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rStyle w:val="rvts23"/>
                <w:lang w:val="uk-UA"/>
              </w:rPr>
              <w:t>Закон України « Про особливості здійснення права                            власності</w:t>
            </w:r>
            <w:r>
              <w:rPr>
                <w:rStyle w:val="rvts23"/>
              </w:rPr>
              <w:t xml:space="preserve"> </w:t>
            </w:r>
            <w:r>
              <w:rPr>
                <w:rStyle w:val="rvts23"/>
                <w:lang w:val="uk-UA"/>
              </w:rPr>
              <w:t>у багатоквартирному будинку»</w:t>
            </w:r>
          </w:p>
        </w:tc>
      </w:tr>
      <w:tr w:rsidR="00772B38" w:rsidTr="00631B3C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4"/>
            </w:tblGrid>
            <w:tr w:rsidR="00772B3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72B38" w:rsidRDefault="00772B38">
                  <w:pPr>
                    <w:pStyle w:val="rvps6"/>
                    <w:spacing w:before="0" w:beforeAutospacing="0" w:after="0" w:afterAutospacing="0" w:line="276" w:lineRule="auto"/>
                    <w:ind w:left="142"/>
                    <w:rPr>
                      <w:rStyle w:val="rvts23"/>
                      <w:lang w:val="ru-RU"/>
                    </w:rPr>
                  </w:pPr>
                  <w:r>
                    <w:rPr>
                      <w:rStyle w:val="rvts64"/>
                      <w:lang w:val="ru-RU" w:eastAsia="en-US"/>
                    </w:rPr>
                    <w:t>1.Постанова</w:t>
                  </w:r>
                  <w:r>
                    <w:rPr>
                      <w:rStyle w:val="rvts9"/>
                      <w:lang w:eastAsia="en-US"/>
                    </w:rPr>
                    <w:t xml:space="preserve"> від 25 грудня 2015 р. № 1127</w:t>
                  </w:r>
                  <w:r>
                    <w:rPr>
                      <w:rStyle w:val="rvts23"/>
                      <w:lang w:eastAsia="en-US"/>
                    </w:rPr>
                    <w:t>«Про державну реєстрацію речових прав на нерухоме майно та їх обтяжень»</w:t>
                  </w:r>
                </w:p>
              </w:tc>
            </w:tr>
            <w:tr w:rsidR="00772B3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72B38" w:rsidRDefault="00772B38">
                  <w:pPr>
                    <w:spacing w:line="276" w:lineRule="auto"/>
                    <w:rPr>
                      <w:rFonts w:asciiTheme="minorHAnsi" w:eastAsiaTheme="minorHAnsi" w:hAnsiTheme="minorHAnsi"/>
                      <w:lang w:val="uk-UA" w:eastAsia="en-US"/>
                    </w:rPr>
                  </w:pPr>
                </w:p>
              </w:tc>
            </w:tr>
          </w:tbl>
          <w:p w:rsidR="00772B38" w:rsidRDefault="00772B38">
            <w:pPr>
              <w:pStyle w:val="rvps6"/>
              <w:spacing w:line="276" w:lineRule="auto"/>
              <w:rPr>
                <w:lang w:eastAsia="en-US"/>
              </w:rPr>
            </w:pPr>
          </w:p>
        </w:tc>
      </w:tr>
      <w:tr w:rsidR="00772B38" w:rsidTr="00631B3C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Умови отримання адміністративної послуги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Звернення для надання інформації з Державного реєстру прав.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  <w:tab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документів проводиться за заявою заявника шляхом звернення до Центру надання адміністративних послуг.</w:t>
            </w: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val="uk-UA"/>
              </w:rPr>
            </w:pP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Постанова КМУ №1127 від 25.12.2015р.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 w:rsidP="00772B3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left="317" w:hanging="163"/>
              <w:jc w:val="both"/>
              <w:rPr>
                <w:lang w:val="uk-UA"/>
              </w:rPr>
            </w:pPr>
            <w:r>
              <w:rPr>
                <w:lang w:val="uk-UA"/>
              </w:rPr>
              <w:t>Платно (п.9.1 Інформаційної картки).</w:t>
            </w: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-Звільнення від сплати (п.9.3 Інформаційної картки).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У разі платності: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pStyle w:val="a5"/>
              <w:spacing w:before="100" w:beforeAutospacing="1" w:after="100" w:afterAutospacing="1" w:line="276" w:lineRule="auto"/>
              <w:ind w:left="317"/>
              <w:jc w:val="both"/>
              <w:rPr>
                <w:lang w:val="uk-UA"/>
              </w:rPr>
            </w:pPr>
          </w:p>
        </w:tc>
      </w:tr>
      <w:tr w:rsidR="00772B38" w:rsidTr="00631B3C">
        <w:trPr>
          <w:trHeight w:val="1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pStyle w:val="rvps2"/>
              <w:spacing w:line="276" w:lineRule="auto"/>
              <w:ind w:firstLine="459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Плата за надання інформації з Державного реєстру речових прав на нерухоме майно справляється у відповідному розрахунку від мінімальної заробітної плати у місячному розмірі, встановленому законом на 1 січня календарного року, в якому така інформація отримується, округлюється до гривні (0,025 розміру мінімальної заробітної плати -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34 грн).</w:t>
            </w:r>
          </w:p>
        </w:tc>
      </w:tr>
      <w:tr w:rsidR="00772B38" w:rsidRPr="00A35CD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8" w:rsidRDefault="00A35CD8" w:rsidP="00A35CD8">
            <w:pPr>
              <w:jc w:val="both"/>
              <w:rPr>
                <w:b/>
                <w:lang w:val="uk-UA"/>
              </w:rPr>
            </w:pPr>
            <w:r>
              <w:t xml:space="preserve">За надання </w:t>
            </w:r>
            <w:r>
              <w:rPr>
                <w:b/>
              </w:rPr>
              <w:t>інформації з Державного реєстру прав</w:t>
            </w:r>
            <w:r>
              <w:rPr>
                <w:b/>
                <w:lang w:val="uk-UA"/>
              </w:rPr>
              <w:t>:</w:t>
            </w:r>
          </w:p>
          <w:p w:rsidR="00772B38" w:rsidRDefault="00A35CD8" w:rsidP="00A35C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 у Сватівському районі /М.Сватове./22012900, Код </w:t>
            </w:r>
            <w:r>
              <w:rPr>
                <w:lang w:val="uk-UA"/>
              </w:rPr>
              <w:lastRenderedPageBreak/>
              <w:t xml:space="preserve">ЄДРПОУ 37928384, Банк отримувача ГУДКСУ у Луганській області, МФО 804013, Розрахунковий рахунок </w:t>
            </w:r>
            <w:r>
              <w:rPr>
                <w:b/>
                <w:lang w:val="uk-UA"/>
              </w:rPr>
              <w:t xml:space="preserve">31419540700272, </w:t>
            </w:r>
            <w:r>
              <w:rPr>
                <w:lang w:val="uk-UA"/>
              </w:rPr>
              <w:t xml:space="preserve">Код бюджетної класифікації доходів </w:t>
            </w:r>
            <w:r>
              <w:rPr>
                <w:b/>
                <w:lang w:val="uk-UA"/>
              </w:rPr>
              <w:t>22012900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У разі безоплатності: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72B38" w:rsidTr="00631B3C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Звільняються від сплати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Уповноважена особа  ініціативної групи зі створення ОСББ.  </w:t>
            </w:r>
          </w:p>
        </w:tc>
      </w:tr>
      <w:tr w:rsidR="00772B38" w:rsidTr="00631B3C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spacing w:line="276" w:lineRule="auto"/>
              <w:rPr>
                <w:lang w:val="uk-UA"/>
              </w:rPr>
            </w:pP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spacing w:line="276" w:lineRule="auto"/>
              <w:rPr>
                <w:lang w:val="uk-UA"/>
              </w:rPr>
            </w:pP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  <w:r>
              <w:rPr>
                <w:lang w:val="uk-UA"/>
              </w:rPr>
              <w:tab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772B38" w:rsidRDefault="00772B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12 годин з моменту прийняття відповідної заяви, крім вихідних та святкових днів.</w:t>
            </w: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lang w:val="uk-UA"/>
              </w:rPr>
            </w:pPr>
          </w:p>
        </w:tc>
      </w:tr>
      <w:tr w:rsidR="00772B38" w:rsidTr="00631B3C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відсутності плати за надання інформації або внесення її не в повному обсязі.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pStyle w:val="a5"/>
              <w:spacing w:line="276" w:lineRule="auto"/>
              <w:ind w:left="317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</w:t>
            </w:r>
            <w:r>
              <w:t>єктів</w:t>
            </w:r>
            <w:r>
              <w:rPr>
                <w:lang w:val="uk-UA"/>
              </w:rPr>
              <w:t xml:space="preserve"> </w:t>
            </w:r>
            <w:r>
              <w:t>нерухомого майна щодо</w:t>
            </w:r>
            <w:r>
              <w:rPr>
                <w:lang w:val="uk-UA"/>
              </w:rPr>
              <w:t xml:space="preserve"> об’</w:t>
            </w:r>
            <w:r>
              <w:t>єкт</w:t>
            </w:r>
            <w:r>
              <w:rPr>
                <w:lang w:val="uk-UA"/>
              </w:rPr>
              <w:t>а нерухомого майна:</w:t>
            </w:r>
          </w:p>
          <w:p w:rsidR="00772B38" w:rsidRDefault="00772B3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-паперова форма.</w:t>
            </w:r>
          </w:p>
          <w:p w:rsidR="00772B38" w:rsidRDefault="00772B38">
            <w:pPr>
              <w:pStyle w:val="a5"/>
              <w:spacing w:line="276" w:lineRule="auto"/>
              <w:ind w:left="317"/>
              <w:jc w:val="both"/>
              <w:rPr>
                <w:lang w:val="uk-UA"/>
              </w:rPr>
            </w:pP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-Особисто</w:t>
            </w:r>
          </w:p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en-US"/>
              </w:rPr>
              <w:t>Рекомендовани</w:t>
            </w:r>
            <w:r>
              <w:rPr>
                <w:lang w:val="uk-UA"/>
              </w:rPr>
              <w:t>м</w:t>
            </w:r>
            <w:r>
              <w:rPr>
                <w:lang w:val="en-US"/>
              </w:rPr>
              <w:t xml:space="preserve"> листом</w:t>
            </w:r>
          </w:p>
        </w:tc>
      </w:tr>
      <w:tr w:rsidR="00772B38" w:rsidTr="00631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38" w:rsidRDefault="00772B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</w:pPr>
          </w:p>
        </w:tc>
      </w:tr>
    </w:tbl>
    <w:p w:rsidR="00336F1D" w:rsidRPr="00772B38" w:rsidRDefault="00336F1D" w:rsidP="00772B38"/>
    <w:sectPr w:rsidR="00336F1D" w:rsidRPr="00772B38" w:rsidSect="00506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8A" w:rsidRDefault="00CA7E8A" w:rsidP="0060679E">
      <w:r>
        <w:separator/>
      </w:r>
    </w:p>
  </w:endnote>
  <w:endnote w:type="continuationSeparator" w:id="0">
    <w:p w:rsidR="00CA7E8A" w:rsidRDefault="00CA7E8A" w:rsidP="0060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CA7E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Pr="001F3E81" w:rsidRDefault="005B32AE">
    <w:pPr>
      <w:pStyle w:val="a8"/>
      <w:rPr>
        <w:lang w:val="uk-UA"/>
      </w:rPr>
    </w:pPr>
    <w:r>
      <w:rPr>
        <w:lang w:val="uk-UA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CA7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8A" w:rsidRDefault="00CA7E8A" w:rsidP="0060679E">
      <w:r>
        <w:separator/>
      </w:r>
    </w:p>
  </w:footnote>
  <w:footnote w:type="continuationSeparator" w:id="0">
    <w:p w:rsidR="00CA7E8A" w:rsidRDefault="00CA7E8A" w:rsidP="0060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CA7E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CA7E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CA7E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7F0"/>
    <w:multiLevelType w:val="hybridMultilevel"/>
    <w:tmpl w:val="3E64F984"/>
    <w:lvl w:ilvl="0" w:tplc="35CACE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D24E44"/>
    <w:multiLevelType w:val="hybridMultilevel"/>
    <w:tmpl w:val="80A481EA"/>
    <w:lvl w:ilvl="0" w:tplc="6FD0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767D57"/>
    <w:multiLevelType w:val="hybridMultilevel"/>
    <w:tmpl w:val="AB0A0DE4"/>
    <w:lvl w:ilvl="0" w:tplc="EAF2E638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6B044111"/>
    <w:multiLevelType w:val="hybridMultilevel"/>
    <w:tmpl w:val="83B8A614"/>
    <w:lvl w:ilvl="0" w:tplc="8D1A8B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4"/>
    <w:rsid w:val="000A675B"/>
    <w:rsid w:val="000B0D66"/>
    <w:rsid w:val="001028D1"/>
    <w:rsid w:val="00182420"/>
    <w:rsid w:val="001A695E"/>
    <w:rsid w:val="001B1F4E"/>
    <w:rsid w:val="00223886"/>
    <w:rsid w:val="00304844"/>
    <w:rsid w:val="00331FAE"/>
    <w:rsid w:val="00334247"/>
    <w:rsid w:val="00336F1D"/>
    <w:rsid w:val="0039002B"/>
    <w:rsid w:val="003B433B"/>
    <w:rsid w:val="003E5793"/>
    <w:rsid w:val="00504915"/>
    <w:rsid w:val="00567A29"/>
    <w:rsid w:val="00581310"/>
    <w:rsid w:val="005B32AE"/>
    <w:rsid w:val="005D4E4A"/>
    <w:rsid w:val="005D4E87"/>
    <w:rsid w:val="0060679E"/>
    <w:rsid w:val="00607CCF"/>
    <w:rsid w:val="00631B3C"/>
    <w:rsid w:val="00633E9B"/>
    <w:rsid w:val="006F1E66"/>
    <w:rsid w:val="007176E0"/>
    <w:rsid w:val="007302F4"/>
    <w:rsid w:val="00772B38"/>
    <w:rsid w:val="00774656"/>
    <w:rsid w:val="00781876"/>
    <w:rsid w:val="0079140A"/>
    <w:rsid w:val="007C46A0"/>
    <w:rsid w:val="007E2374"/>
    <w:rsid w:val="008A4E09"/>
    <w:rsid w:val="009523EE"/>
    <w:rsid w:val="009C2C3E"/>
    <w:rsid w:val="009D765A"/>
    <w:rsid w:val="00A35CD8"/>
    <w:rsid w:val="00A371B7"/>
    <w:rsid w:val="00A66DA6"/>
    <w:rsid w:val="00B200CE"/>
    <w:rsid w:val="00B941AE"/>
    <w:rsid w:val="00C5556E"/>
    <w:rsid w:val="00C72824"/>
    <w:rsid w:val="00CA3A45"/>
    <w:rsid w:val="00CA7E8A"/>
    <w:rsid w:val="00CD6809"/>
    <w:rsid w:val="00D4089C"/>
    <w:rsid w:val="00DC56C6"/>
    <w:rsid w:val="00DD31A0"/>
    <w:rsid w:val="00DE4FC7"/>
    <w:rsid w:val="00E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74656"/>
  </w:style>
  <w:style w:type="character" w:customStyle="1" w:styleId="rvts64">
    <w:name w:val="rvts64"/>
    <w:basedOn w:val="a0"/>
    <w:rsid w:val="00774656"/>
  </w:style>
  <w:style w:type="paragraph" w:customStyle="1" w:styleId="rvps7">
    <w:name w:val="rvps7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74656"/>
  </w:style>
  <w:style w:type="paragraph" w:customStyle="1" w:styleId="rvps6">
    <w:name w:val="rvps6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774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74656"/>
  </w:style>
  <w:style w:type="paragraph" w:customStyle="1" w:styleId="rvps2">
    <w:name w:val="rvps2"/>
    <w:basedOn w:val="a"/>
    <w:rsid w:val="0077465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74656"/>
  </w:style>
  <w:style w:type="character" w:customStyle="1" w:styleId="rvts64">
    <w:name w:val="rvts64"/>
    <w:basedOn w:val="a0"/>
    <w:rsid w:val="00774656"/>
  </w:style>
  <w:style w:type="paragraph" w:customStyle="1" w:styleId="rvps7">
    <w:name w:val="rvps7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74656"/>
  </w:style>
  <w:style w:type="paragraph" w:customStyle="1" w:styleId="rvps6">
    <w:name w:val="rvps6"/>
    <w:basedOn w:val="a"/>
    <w:rsid w:val="00774656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774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74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74656"/>
  </w:style>
  <w:style w:type="paragraph" w:customStyle="1" w:styleId="rvps2">
    <w:name w:val="rvps2"/>
    <w:basedOn w:val="a"/>
    <w:rsid w:val="0077465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B061-2813-47EC-8C5B-D2561453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2016-09-21T11:28:00Z</dcterms:created>
  <dcterms:modified xsi:type="dcterms:W3CDTF">2016-09-21T11:28:00Z</dcterms:modified>
</cp:coreProperties>
</file>