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Додаток 5 </w:t>
      </w:r>
    </w:p>
    <w:p w:rsidR="0067709A" w:rsidRPr="0067709A" w:rsidRDefault="00040340" w:rsidP="0067709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bookmarkStart w:id="0" w:name="_GoBack"/>
      <w:bookmarkEnd w:id="0"/>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ПОЛОЖЕННЯ</w:t>
      </w:r>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про туристичний збір</w:t>
      </w:r>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b/>
          <w:i/>
          <w:sz w:val="24"/>
          <w:szCs w:val="24"/>
          <w:lang w:val="uk-UA"/>
        </w:rPr>
        <w:t>1. Туристичний збір</w:t>
      </w:r>
      <w:r w:rsidRPr="0067709A">
        <w:rPr>
          <w:rFonts w:ascii="Times New Roman" w:hAnsi="Times New Roman"/>
          <w:sz w:val="24"/>
          <w:szCs w:val="24"/>
          <w:lang w:val="uk-UA"/>
        </w:rPr>
        <w:t xml:space="preserve">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це місцевий збір, кошти від якого зараховуються до місцевого бюджету.</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2. Платники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2.1. Платниками збору є громадяни України, іноземці, а також особи без громадянства, які прибувають на територію Сватівської міської ради, на якій діє рішення Сватівської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2.2. Платниками збору не можуть бути особи, які:</w:t>
      </w:r>
    </w:p>
    <w:p w:rsidR="0067709A" w:rsidRPr="0067709A" w:rsidRDefault="0067709A" w:rsidP="0067709A">
      <w:pPr>
        <w:spacing w:after="0" w:line="240" w:lineRule="auto"/>
        <w:jc w:val="both"/>
        <w:rPr>
          <w:rFonts w:ascii="Times New Roman" w:hAnsi="Times New Roman"/>
          <w:sz w:val="24"/>
          <w:szCs w:val="24"/>
          <w:lang w:val="uk-UA"/>
        </w:rPr>
      </w:pPr>
      <w:bookmarkStart w:id="1" w:name="n6529"/>
      <w:bookmarkEnd w:id="1"/>
      <w:r w:rsidRPr="0067709A">
        <w:rPr>
          <w:rFonts w:ascii="Times New Roman" w:hAnsi="Times New Roman"/>
          <w:sz w:val="24"/>
          <w:szCs w:val="24"/>
          <w:lang w:val="uk-UA"/>
        </w:rPr>
        <w:t xml:space="preserve">а) постійно проживають, у тому числі на умовах договорів найму, у селищах Сосновий, </w:t>
      </w:r>
      <w:proofErr w:type="spellStart"/>
      <w:r w:rsidRPr="0067709A">
        <w:rPr>
          <w:rFonts w:ascii="Times New Roman" w:hAnsi="Times New Roman"/>
          <w:sz w:val="24"/>
          <w:szCs w:val="24"/>
          <w:lang w:val="uk-UA"/>
        </w:rPr>
        <w:t>Зміївка</w:t>
      </w:r>
      <w:proofErr w:type="spellEnd"/>
      <w:r w:rsidRPr="0067709A">
        <w:rPr>
          <w:rFonts w:ascii="Times New Roman" w:hAnsi="Times New Roman"/>
          <w:sz w:val="24"/>
          <w:szCs w:val="24"/>
          <w:lang w:val="uk-UA"/>
        </w:rPr>
        <w:t>, Дачне або місті Сватове, на території яких встановлено даний збір;</w:t>
      </w:r>
    </w:p>
    <w:p w:rsidR="0067709A" w:rsidRPr="0067709A" w:rsidRDefault="0067709A" w:rsidP="0067709A">
      <w:pPr>
        <w:spacing w:after="0" w:line="240" w:lineRule="auto"/>
        <w:jc w:val="both"/>
        <w:rPr>
          <w:rFonts w:ascii="Times New Roman" w:hAnsi="Times New Roman"/>
          <w:sz w:val="24"/>
          <w:szCs w:val="24"/>
          <w:lang w:val="uk-UA"/>
        </w:rPr>
      </w:pPr>
      <w:bookmarkStart w:id="2" w:name="n6530"/>
      <w:bookmarkEnd w:id="2"/>
      <w:r w:rsidRPr="0067709A">
        <w:rPr>
          <w:rFonts w:ascii="Times New Roman" w:hAnsi="Times New Roman"/>
          <w:sz w:val="24"/>
          <w:szCs w:val="24"/>
          <w:lang w:val="uk-UA"/>
        </w:rPr>
        <w:t>б) особи, які прибули у відрядження;</w:t>
      </w:r>
    </w:p>
    <w:p w:rsidR="0067709A" w:rsidRPr="0067709A" w:rsidRDefault="0067709A" w:rsidP="0067709A">
      <w:pPr>
        <w:spacing w:after="0" w:line="240" w:lineRule="auto"/>
        <w:jc w:val="both"/>
        <w:rPr>
          <w:rFonts w:ascii="Times New Roman" w:hAnsi="Times New Roman"/>
          <w:sz w:val="24"/>
          <w:szCs w:val="24"/>
          <w:lang w:val="uk-UA"/>
        </w:rPr>
      </w:pPr>
      <w:bookmarkStart w:id="3" w:name="n6531"/>
      <w:bookmarkEnd w:id="3"/>
      <w:r w:rsidRPr="0067709A">
        <w:rPr>
          <w:rFonts w:ascii="Times New Roman" w:hAnsi="Times New Roman"/>
          <w:sz w:val="24"/>
          <w:szCs w:val="24"/>
          <w:lang w:val="uk-UA"/>
        </w:rPr>
        <w:t>в) інваліди, діти-інваліди та особи, що супроводжують інвалідів I групи або дітей-інвалідів (не більше одного супроводжуючого);</w:t>
      </w:r>
    </w:p>
    <w:p w:rsidR="0067709A" w:rsidRPr="0067709A" w:rsidRDefault="0067709A" w:rsidP="0067709A">
      <w:pPr>
        <w:spacing w:after="0" w:line="240" w:lineRule="auto"/>
        <w:jc w:val="both"/>
        <w:rPr>
          <w:rFonts w:ascii="Times New Roman" w:hAnsi="Times New Roman"/>
          <w:sz w:val="24"/>
          <w:szCs w:val="24"/>
          <w:lang w:val="uk-UA"/>
        </w:rPr>
      </w:pPr>
      <w:bookmarkStart w:id="4" w:name="n6532"/>
      <w:bookmarkEnd w:id="4"/>
      <w:r w:rsidRPr="0067709A">
        <w:rPr>
          <w:rFonts w:ascii="Times New Roman" w:hAnsi="Times New Roman"/>
          <w:sz w:val="24"/>
          <w:szCs w:val="24"/>
          <w:lang w:val="uk-UA"/>
        </w:rPr>
        <w:t>г) ветерани війни;</w:t>
      </w:r>
    </w:p>
    <w:p w:rsidR="0067709A" w:rsidRPr="0067709A" w:rsidRDefault="0067709A" w:rsidP="0067709A">
      <w:pPr>
        <w:spacing w:after="0" w:line="240" w:lineRule="auto"/>
        <w:jc w:val="both"/>
        <w:rPr>
          <w:rFonts w:ascii="Times New Roman" w:hAnsi="Times New Roman"/>
          <w:sz w:val="24"/>
          <w:szCs w:val="24"/>
          <w:lang w:val="uk-UA"/>
        </w:rPr>
      </w:pPr>
      <w:bookmarkStart w:id="5" w:name="n6533"/>
      <w:bookmarkEnd w:id="5"/>
      <w:r w:rsidRPr="0067709A">
        <w:rPr>
          <w:rFonts w:ascii="Times New Roman" w:hAnsi="Times New Roman"/>
          <w:sz w:val="24"/>
          <w:szCs w:val="24"/>
          <w:lang w:val="uk-UA"/>
        </w:rPr>
        <w:t>ґ) учасники ліквідації наслідків аварії на Чорнобильській АЕС;</w:t>
      </w:r>
    </w:p>
    <w:p w:rsidR="0067709A" w:rsidRPr="0067709A" w:rsidRDefault="0067709A" w:rsidP="0067709A">
      <w:pPr>
        <w:spacing w:after="0" w:line="240" w:lineRule="auto"/>
        <w:jc w:val="both"/>
        <w:rPr>
          <w:rFonts w:ascii="Times New Roman" w:hAnsi="Times New Roman"/>
          <w:sz w:val="24"/>
          <w:szCs w:val="24"/>
          <w:lang w:val="uk-UA"/>
        </w:rPr>
      </w:pPr>
      <w:bookmarkStart w:id="6" w:name="n6534"/>
      <w:bookmarkEnd w:id="6"/>
      <w:r w:rsidRPr="0067709A">
        <w:rPr>
          <w:rFonts w:ascii="Times New Roman" w:hAnsi="Times New Roman"/>
          <w:sz w:val="24"/>
          <w:szCs w:val="24"/>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7709A" w:rsidRPr="0067709A" w:rsidRDefault="0067709A" w:rsidP="0067709A">
      <w:pPr>
        <w:spacing w:after="0" w:line="240" w:lineRule="auto"/>
        <w:jc w:val="both"/>
        <w:rPr>
          <w:rFonts w:ascii="Times New Roman" w:hAnsi="Times New Roman"/>
          <w:sz w:val="24"/>
          <w:szCs w:val="24"/>
          <w:lang w:val="uk-UA"/>
        </w:rPr>
      </w:pPr>
      <w:bookmarkStart w:id="7" w:name="n6535"/>
      <w:bookmarkEnd w:id="7"/>
      <w:r w:rsidRPr="0067709A">
        <w:rPr>
          <w:rFonts w:ascii="Times New Roman" w:hAnsi="Times New Roman"/>
          <w:sz w:val="24"/>
          <w:szCs w:val="24"/>
          <w:lang w:val="uk-UA"/>
        </w:rPr>
        <w:t xml:space="preserve"> </w:t>
      </w:r>
      <w:bookmarkStart w:id="8" w:name="n6536"/>
      <w:bookmarkEnd w:id="8"/>
      <w:r w:rsidRPr="0067709A">
        <w:rPr>
          <w:rFonts w:ascii="Times New Roman" w:hAnsi="Times New Roman"/>
          <w:sz w:val="24"/>
          <w:szCs w:val="24"/>
          <w:lang w:val="uk-UA"/>
        </w:rPr>
        <w:t>е) діти віком до 18 років;</w:t>
      </w:r>
    </w:p>
    <w:p w:rsidR="0067709A" w:rsidRPr="0067709A" w:rsidRDefault="0067709A" w:rsidP="0067709A">
      <w:pPr>
        <w:spacing w:after="0" w:line="240" w:lineRule="auto"/>
        <w:jc w:val="both"/>
        <w:rPr>
          <w:rFonts w:ascii="Times New Roman" w:hAnsi="Times New Roman"/>
          <w:sz w:val="24"/>
          <w:szCs w:val="24"/>
          <w:lang w:val="uk-UA"/>
        </w:rPr>
      </w:pPr>
      <w:bookmarkStart w:id="9" w:name="n6537"/>
      <w:bookmarkEnd w:id="9"/>
      <w:r w:rsidRPr="0067709A">
        <w:rPr>
          <w:rFonts w:ascii="Times New Roman" w:hAnsi="Times New Roman"/>
          <w:sz w:val="24"/>
          <w:szCs w:val="24"/>
          <w:lang w:val="uk-UA"/>
        </w:rPr>
        <w:t xml:space="preserve"> </w:t>
      </w:r>
      <w:bookmarkStart w:id="10" w:name="n6538"/>
      <w:bookmarkEnd w:id="10"/>
      <w:r w:rsidRPr="0067709A">
        <w:rPr>
          <w:rFonts w:ascii="Times New Roman" w:hAnsi="Times New Roman"/>
          <w:sz w:val="24"/>
          <w:szCs w:val="24"/>
          <w:lang w:val="uk-UA"/>
        </w:rPr>
        <w:t>є) дитячі лікувально-профілактичні, фізкультурно-оздоровчі та санаторно-курортні заклади.</w:t>
      </w: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3. Ставка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3.1. Ставка встановлюється у розмірі від 1 відсотка до бази справляння збору, визначеної   4 цього Положення.</w:t>
      </w:r>
    </w:p>
    <w:p w:rsidR="0067709A" w:rsidRPr="0067709A" w:rsidRDefault="0067709A" w:rsidP="0067709A">
      <w:pPr>
        <w:spacing w:after="0" w:line="240" w:lineRule="auto"/>
        <w:jc w:val="both"/>
        <w:rPr>
          <w:rFonts w:ascii="Times New Roman" w:hAnsi="Times New Roman"/>
          <w:b/>
          <w:i/>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4. База справляння збору</w:t>
      </w:r>
    </w:p>
    <w:p w:rsidR="0067709A" w:rsidRPr="0067709A" w:rsidRDefault="0067709A" w:rsidP="0067709A">
      <w:pPr>
        <w:spacing w:after="0" w:line="240" w:lineRule="auto"/>
        <w:jc w:val="both"/>
        <w:rPr>
          <w:rFonts w:ascii="Times New Roman" w:hAnsi="Times New Roman"/>
          <w:sz w:val="24"/>
          <w:szCs w:val="24"/>
          <w:lang w:val="uk-UA"/>
        </w:rPr>
      </w:pPr>
      <w:bookmarkStart w:id="11" w:name="n6543"/>
      <w:bookmarkEnd w:id="11"/>
      <w:r w:rsidRPr="0067709A">
        <w:rPr>
          <w:rFonts w:ascii="Times New Roman" w:hAnsi="Times New Roman"/>
          <w:sz w:val="24"/>
          <w:szCs w:val="24"/>
          <w:lang w:val="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67709A" w:rsidRPr="0067709A" w:rsidRDefault="0067709A" w:rsidP="0067709A">
      <w:pPr>
        <w:spacing w:after="0" w:line="240" w:lineRule="auto"/>
        <w:jc w:val="both"/>
        <w:rPr>
          <w:rFonts w:ascii="Times New Roman" w:hAnsi="Times New Roman"/>
          <w:sz w:val="24"/>
          <w:szCs w:val="24"/>
          <w:lang w:val="uk-UA"/>
        </w:rPr>
      </w:pPr>
      <w:bookmarkStart w:id="12" w:name="n6544"/>
      <w:bookmarkEnd w:id="12"/>
      <w:r w:rsidRPr="0067709A">
        <w:rPr>
          <w:rFonts w:ascii="Times New Roman" w:hAnsi="Times New Roman"/>
          <w:sz w:val="24"/>
          <w:szCs w:val="24"/>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67709A" w:rsidRPr="0067709A" w:rsidRDefault="0067709A" w:rsidP="0067709A">
      <w:pPr>
        <w:spacing w:after="0" w:line="240" w:lineRule="auto"/>
        <w:jc w:val="both"/>
        <w:rPr>
          <w:rFonts w:ascii="Times New Roman" w:hAnsi="Times New Roman"/>
          <w:sz w:val="24"/>
          <w:szCs w:val="24"/>
          <w:lang w:val="uk-UA"/>
        </w:rPr>
      </w:pPr>
      <w:bookmarkStart w:id="13" w:name="n6545"/>
      <w:bookmarkEnd w:id="13"/>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5. Податкові агенти</w:t>
      </w:r>
    </w:p>
    <w:p w:rsidR="0067709A" w:rsidRPr="0067709A" w:rsidRDefault="0067709A" w:rsidP="0067709A">
      <w:pPr>
        <w:spacing w:after="0" w:line="240" w:lineRule="auto"/>
        <w:jc w:val="both"/>
        <w:rPr>
          <w:rFonts w:ascii="Times New Roman" w:hAnsi="Times New Roman"/>
          <w:sz w:val="24"/>
          <w:szCs w:val="24"/>
          <w:lang w:val="uk-UA"/>
        </w:rPr>
      </w:pPr>
      <w:bookmarkStart w:id="14" w:name="n6546"/>
      <w:bookmarkEnd w:id="14"/>
      <w:r w:rsidRPr="0067709A">
        <w:rPr>
          <w:rFonts w:ascii="Times New Roman" w:hAnsi="Times New Roman"/>
          <w:sz w:val="24"/>
          <w:szCs w:val="24"/>
          <w:lang w:val="uk-UA"/>
        </w:rPr>
        <w:t>5.1. справляння збору може здійснюватися:</w:t>
      </w:r>
    </w:p>
    <w:p w:rsidR="0067709A" w:rsidRPr="0067709A" w:rsidRDefault="0067709A" w:rsidP="0067709A">
      <w:pPr>
        <w:spacing w:after="0" w:line="240" w:lineRule="auto"/>
        <w:jc w:val="both"/>
        <w:rPr>
          <w:rFonts w:ascii="Times New Roman" w:hAnsi="Times New Roman"/>
          <w:sz w:val="24"/>
          <w:szCs w:val="24"/>
          <w:lang w:val="uk-UA"/>
        </w:rPr>
      </w:pPr>
      <w:bookmarkStart w:id="15" w:name="n6547"/>
      <w:bookmarkEnd w:id="15"/>
      <w:r w:rsidRPr="0067709A">
        <w:rPr>
          <w:rFonts w:ascii="Times New Roman" w:hAnsi="Times New Roman"/>
          <w:sz w:val="24"/>
          <w:szCs w:val="24"/>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67709A" w:rsidRPr="0067709A" w:rsidRDefault="0067709A" w:rsidP="0067709A">
      <w:pPr>
        <w:spacing w:after="0" w:line="240" w:lineRule="auto"/>
        <w:jc w:val="both"/>
        <w:rPr>
          <w:rFonts w:ascii="Times New Roman" w:hAnsi="Times New Roman"/>
          <w:sz w:val="24"/>
          <w:szCs w:val="24"/>
          <w:lang w:val="uk-UA"/>
        </w:rPr>
      </w:pPr>
      <w:bookmarkStart w:id="16" w:name="n6548"/>
      <w:bookmarkEnd w:id="16"/>
      <w:r w:rsidRPr="0067709A">
        <w:rPr>
          <w:rFonts w:ascii="Times New Roman" w:hAnsi="Times New Roman"/>
          <w:sz w:val="24"/>
          <w:szCs w:val="24"/>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67709A" w:rsidRPr="0067709A" w:rsidRDefault="0067709A" w:rsidP="0067709A">
      <w:pPr>
        <w:spacing w:after="0" w:line="240" w:lineRule="auto"/>
        <w:jc w:val="both"/>
        <w:rPr>
          <w:rFonts w:ascii="Times New Roman" w:hAnsi="Times New Roman"/>
          <w:sz w:val="24"/>
          <w:szCs w:val="24"/>
          <w:lang w:val="uk-UA"/>
        </w:rPr>
      </w:pPr>
      <w:bookmarkStart w:id="17" w:name="n6549"/>
      <w:bookmarkEnd w:id="17"/>
      <w:r w:rsidRPr="0067709A">
        <w:rPr>
          <w:rFonts w:ascii="Times New Roman" w:hAnsi="Times New Roman"/>
          <w:sz w:val="24"/>
          <w:szCs w:val="24"/>
          <w:lang w:val="uk-UA"/>
        </w:rPr>
        <w:t xml:space="preserve">в) юридичними особами або фізичними особами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підприємцями, які уповноважуються </w:t>
      </w:r>
      <w:proofErr w:type="spellStart"/>
      <w:r w:rsidRPr="0067709A">
        <w:rPr>
          <w:rFonts w:ascii="Times New Roman" w:hAnsi="Times New Roman"/>
          <w:sz w:val="24"/>
          <w:szCs w:val="24"/>
          <w:lang w:val="uk-UA"/>
        </w:rPr>
        <w:t>Сватівською</w:t>
      </w:r>
      <w:proofErr w:type="spellEnd"/>
      <w:r w:rsidRPr="0067709A">
        <w:rPr>
          <w:rFonts w:ascii="Times New Roman" w:hAnsi="Times New Roman"/>
          <w:sz w:val="24"/>
          <w:szCs w:val="24"/>
          <w:lang w:val="uk-UA"/>
        </w:rPr>
        <w:t xml:space="preserve"> міською радою справляти збір на умовах договору, укладеного з радою.</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6. Особливості справляння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lastRenderedPageBreak/>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7709A" w:rsidRPr="0067709A" w:rsidRDefault="0067709A" w:rsidP="0067709A">
      <w:pPr>
        <w:spacing w:after="0" w:line="240" w:lineRule="auto"/>
        <w:jc w:val="both"/>
        <w:rPr>
          <w:rFonts w:ascii="Times New Roman" w:hAnsi="Times New Roman"/>
          <w:b/>
          <w:i/>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7. Порядок сплати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7709A" w:rsidRPr="0067709A" w:rsidRDefault="0067709A" w:rsidP="0067709A">
      <w:pPr>
        <w:spacing w:after="0" w:line="240" w:lineRule="auto"/>
        <w:jc w:val="both"/>
        <w:rPr>
          <w:rFonts w:ascii="Times New Roman" w:hAnsi="Times New Roman"/>
          <w:sz w:val="24"/>
          <w:szCs w:val="24"/>
          <w:lang w:val="uk-UA"/>
        </w:rPr>
      </w:pPr>
      <w:bookmarkStart w:id="18" w:name="n6554"/>
      <w:bookmarkEnd w:id="18"/>
      <w:r w:rsidRPr="0067709A">
        <w:rPr>
          <w:rFonts w:ascii="Times New Roman" w:hAnsi="Times New Roman"/>
          <w:sz w:val="24"/>
          <w:szCs w:val="24"/>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7709A" w:rsidRPr="0067709A" w:rsidRDefault="0067709A" w:rsidP="0067709A">
      <w:pPr>
        <w:spacing w:after="0" w:line="240" w:lineRule="auto"/>
        <w:rPr>
          <w:rFonts w:ascii="Times New Roman" w:hAnsi="Times New Roman"/>
          <w:sz w:val="24"/>
          <w:szCs w:val="24"/>
          <w:lang w:val="uk-UA"/>
        </w:rPr>
      </w:pPr>
      <w:bookmarkStart w:id="19" w:name="n6556"/>
      <w:bookmarkEnd w:id="19"/>
      <w:r w:rsidRPr="0067709A">
        <w:rPr>
          <w:rFonts w:ascii="Times New Roman" w:hAnsi="Times New Roman"/>
          <w:sz w:val="24"/>
          <w:szCs w:val="24"/>
          <w:lang w:val="uk-UA"/>
        </w:rPr>
        <w:t>7.3. Базовий податковий (звітний) період дорівнює календарному кварталу</w:t>
      </w: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r w:rsidRPr="0067709A">
        <w:rPr>
          <w:rFonts w:ascii="Times New Roman" w:hAnsi="Times New Roman"/>
          <w:sz w:val="24"/>
          <w:szCs w:val="24"/>
          <w:lang w:val="uk-UA"/>
        </w:rPr>
        <w:t>Секретар Сватівської міської ради                                                О.І.Євтушенко</w:t>
      </w:r>
    </w:p>
    <w:p w:rsidR="0067709A" w:rsidRPr="0067709A" w:rsidRDefault="0067709A" w:rsidP="0067709A">
      <w:pPr>
        <w:spacing w:after="0" w:line="240" w:lineRule="auto"/>
        <w:rPr>
          <w:rFonts w:ascii="Times New Roman" w:hAnsi="Times New Roman"/>
          <w:sz w:val="24"/>
          <w:szCs w:val="24"/>
          <w:lang w:val="uk-UA"/>
        </w:rPr>
      </w:pPr>
    </w:p>
    <w:p w:rsidR="00CB2A38" w:rsidRPr="0067709A" w:rsidRDefault="00CB2A38">
      <w:pPr>
        <w:rPr>
          <w:sz w:val="24"/>
          <w:szCs w:val="24"/>
          <w:lang w:val="uk-UA"/>
        </w:rPr>
      </w:pPr>
    </w:p>
    <w:sectPr w:rsidR="00CB2A38" w:rsidRPr="0067709A"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9A"/>
    <w:rsid w:val="00040340"/>
    <w:rsid w:val="0067709A"/>
    <w:rsid w:val="008E7AAC"/>
    <w:rsid w:val="009F2D88"/>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85D9"/>
  <w15:docId w15:val="{2DB958C8-1871-4DC0-88FB-6783CAD3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2</cp:revision>
  <dcterms:created xsi:type="dcterms:W3CDTF">2017-05-22T12:06:00Z</dcterms:created>
  <dcterms:modified xsi:type="dcterms:W3CDTF">2017-05-22T12:06:00Z</dcterms:modified>
</cp:coreProperties>
</file>