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A" w:rsidRPr="0029788D" w:rsidRDefault="00D677CA" w:rsidP="00D677CA">
      <w:pPr>
        <w:pStyle w:val="a3"/>
        <w:shd w:val="clear" w:color="auto" w:fill="FFFFFF"/>
        <w:spacing w:before="10" w:beforeAutospacing="0" w:after="0" w:afterAutospacing="0" w:line="140" w:lineRule="atLeast"/>
        <w:jc w:val="center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CA" w:rsidRPr="0029788D" w:rsidRDefault="00D677CA" w:rsidP="00D677CA">
      <w:pPr>
        <w:pStyle w:val="a3"/>
        <w:shd w:val="clear" w:color="auto" w:fill="FFFFFF"/>
        <w:spacing w:before="10" w:beforeAutospacing="0" w:after="0" w:afterAutospacing="0" w:line="140" w:lineRule="atLeast"/>
        <w:rPr>
          <w:color w:val="000000"/>
          <w:sz w:val="28"/>
          <w:szCs w:val="28"/>
          <w:lang w:val="uk-UA"/>
        </w:rPr>
      </w:pPr>
    </w:p>
    <w:p w:rsidR="00D677CA" w:rsidRPr="0029788D" w:rsidRDefault="00D677CA" w:rsidP="00D677CA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 xml:space="preserve">РАЙГОРОДСЬКА СІЛЬСЬКА РАДА </w:t>
      </w:r>
    </w:p>
    <w:p w:rsidR="00D677CA" w:rsidRPr="0029788D" w:rsidRDefault="00D677CA" w:rsidP="00D677CA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>СВАТІВСЬКОГО РАЙОНУ</w:t>
      </w:r>
    </w:p>
    <w:p w:rsidR="00D677CA" w:rsidRPr="0029788D" w:rsidRDefault="00D677CA" w:rsidP="00D677CA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>ЛУГАНСЬКОЇ ОБЛАСТІ</w:t>
      </w:r>
    </w:p>
    <w:p w:rsidR="00D677CA" w:rsidRPr="0029788D" w:rsidRDefault="00D677CA" w:rsidP="00D677CA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>СЬОМОГО СКЛИКАННЯ</w:t>
      </w:r>
    </w:p>
    <w:p w:rsidR="00D677CA" w:rsidRPr="0029788D" w:rsidRDefault="00D677CA" w:rsidP="00D677CA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 xml:space="preserve">СЬОМА СЕСІЯ  </w:t>
      </w:r>
    </w:p>
    <w:p w:rsidR="00D677CA" w:rsidRPr="0029788D" w:rsidRDefault="00D677CA" w:rsidP="00D677CA">
      <w:pPr>
        <w:jc w:val="center"/>
        <w:rPr>
          <w:b/>
          <w:sz w:val="28"/>
          <w:szCs w:val="28"/>
          <w:lang w:val="uk-UA"/>
        </w:rPr>
      </w:pPr>
      <w:r w:rsidRPr="0029788D">
        <w:rPr>
          <w:b/>
          <w:sz w:val="28"/>
          <w:szCs w:val="28"/>
          <w:lang w:val="uk-UA"/>
        </w:rPr>
        <w:t>РІШЕННЯ№7/</w:t>
      </w:r>
      <w:r>
        <w:rPr>
          <w:b/>
          <w:sz w:val="28"/>
          <w:szCs w:val="28"/>
          <w:lang w:val="uk-UA"/>
        </w:rPr>
        <w:t>3</w:t>
      </w:r>
    </w:p>
    <w:p w:rsidR="00D677CA" w:rsidRPr="0029788D" w:rsidRDefault="00D677CA" w:rsidP="00D677CA">
      <w:pPr>
        <w:rPr>
          <w:sz w:val="28"/>
          <w:szCs w:val="28"/>
          <w:lang w:val="uk-UA"/>
        </w:rPr>
      </w:pPr>
      <w:r w:rsidRPr="0029788D">
        <w:rPr>
          <w:sz w:val="28"/>
          <w:szCs w:val="28"/>
        </w:rPr>
        <w:t xml:space="preserve">         </w:t>
      </w:r>
    </w:p>
    <w:p w:rsidR="00D677CA" w:rsidRPr="0029788D" w:rsidRDefault="00D677CA" w:rsidP="00D677CA">
      <w:pPr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</w:rPr>
        <w:t xml:space="preserve">         </w:t>
      </w:r>
      <w:r w:rsidR="00FD0174">
        <w:rPr>
          <w:sz w:val="28"/>
          <w:szCs w:val="28"/>
          <w:lang w:val="uk-UA"/>
        </w:rPr>
        <w:t xml:space="preserve">15 липня </w:t>
      </w:r>
      <w:r w:rsidRPr="0029788D">
        <w:rPr>
          <w:sz w:val="28"/>
          <w:szCs w:val="28"/>
          <w:lang w:val="uk-UA"/>
        </w:rPr>
        <w:t xml:space="preserve"> 2016р</w:t>
      </w:r>
    </w:p>
    <w:p w:rsidR="00D677CA" w:rsidRPr="0029788D" w:rsidRDefault="00D677CA" w:rsidP="00D677CA">
      <w:pPr>
        <w:jc w:val="both"/>
        <w:rPr>
          <w:sz w:val="28"/>
          <w:szCs w:val="28"/>
          <w:lang w:val="uk-UA"/>
        </w:rPr>
      </w:pPr>
      <w:r w:rsidRPr="0029788D">
        <w:rPr>
          <w:sz w:val="28"/>
          <w:szCs w:val="28"/>
          <w:lang w:val="uk-UA"/>
        </w:rPr>
        <w:t xml:space="preserve">        с.Райгородка</w:t>
      </w:r>
    </w:p>
    <w:p w:rsidR="00D677CA" w:rsidRDefault="00D677CA"/>
    <w:p w:rsidR="00D677CA" w:rsidRPr="00D677CA" w:rsidRDefault="00D677CA" w:rsidP="00D677CA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D677CA">
        <w:rPr>
          <w:b/>
          <w:sz w:val="28"/>
          <w:szCs w:val="28"/>
          <w:lang w:val="uk-UA"/>
        </w:rPr>
        <w:t xml:space="preserve">«Про встановлення ставок земельного податку  та орендної плати </w:t>
      </w:r>
    </w:p>
    <w:p w:rsidR="00D677CA" w:rsidRPr="00D677CA" w:rsidRDefault="00D677CA" w:rsidP="00D677CA">
      <w:pPr>
        <w:jc w:val="both"/>
        <w:rPr>
          <w:b/>
          <w:sz w:val="28"/>
          <w:szCs w:val="28"/>
          <w:lang w:val="uk-UA"/>
        </w:rPr>
      </w:pPr>
      <w:r w:rsidRPr="00D677CA">
        <w:rPr>
          <w:b/>
          <w:sz w:val="28"/>
          <w:szCs w:val="28"/>
          <w:lang w:val="uk-UA"/>
        </w:rPr>
        <w:t xml:space="preserve">   на 2017 рік»</w:t>
      </w:r>
    </w:p>
    <w:bookmarkEnd w:id="0"/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>У відповідності ст.ст.10,269-287, 288 Податкового кодексу України зі змінами внесеними Законом України № 71-</w:t>
      </w:r>
      <w:r w:rsidRPr="00D677CA">
        <w:rPr>
          <w:sz w:val="28"/>
          <w:szCs w:val="28"/>
        </w:rPr>
        <w:t>VIII</w:t>
      </w:r>
      <w:r w:rsidRPr="00D677CA">
        <w:rPr>
          <w:sz w:val="28"/>
          <w:szCs w:val="28"/>
          <w:lang w:val="uk-UA"/>
        </w:rPr>
        <w:t xml:space="preserve"> від 28.12.2014 року, технічної документації з повторної нормативно-грошової оцінки земель, керуючись ст.26 ,п.34 Закону України «Про місцеве самоврядування в Україні» , </w:t>
      </w:r>
      <w:proofErr w:type="spellStart"/>
      <w:r w:rsidRPr="00D677CA">
        <w:rPr>
          <w:sz w:val="28"/>
          <w:szCs w:val="28"/>
          <w:lang w:val="uk-UA"/>
        </w:rPr>
        <w:t>Райгородська</w:t>
      </w:r>
      <w:proofErr w:type="spellEnd"/>
      <w:r w:rsidRPr="00D677CA">
        <w:rPr>
          <w:sz w:val="28"/>
          <w:szCs w:val="28"/>
          <w:lang w:val="uk-UA"/>
        </w:rPr>
        <w:t xml:space="preserve">  сільська рада 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 xml:space="preserve">                                                           </w:t>
      </w:r>
    </w:p>
    <w:p w:rsidR="00D677CA" w:rsidRPr="00D677CA" w:rsidRDefault="00D677CA" w:rsidP="00D677CA">
      <w:pPr>
        <w:jc w:val="center"/>
        <w:rPr>
          <w:b/>
          <w:sz w:val="28"/>
          <w:szCs w:val="28"/>
          <w:lang w:val="uk-UA"/>
        </w:rPr>
      </w:pPr>
      <w:r w:rsidRPr="00D677CA">
        <w:rPr>
          <w:b/>
          <w:sz w:val="28"/>
          <w:szCs w:val="28"/>
          <w:lang w:val="uk-UA"/>
        </w:rPr>
        <w:t>ВИРІШИЛА: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 xml:space="preserve">1.Ставки земельного податку та розмір орендної плати у 2017році будуть застосовуватись згідно затвердженої нормативної грошової оцінки земель  сільської ради проіндексованої на коефіцієнт , який встановлено згідно законодавства України на 2017 рік, 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>2.Затвердити ставки податку за 1га сільськогосподарських угідь  у відсотках від їх нормативної грошової оцінки у таких розмірах :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843"/>
      </w:tblGrid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jc w:val="both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Назва збору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both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фізичні особи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both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Юридичні особи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 xml:space="preserve">Рілля 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Сінокоси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Пасовища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 xml:space="preserve">Земля під </w:t>
            </w:r>
            <w:proofErr w:type="spellStart"/>
            <w:r w:rsidRPr="00D677CA">
              <w:rPr>
                <w:sz w:val="28"/>
                <w:szCs w:val="28"/>
                <w:lang w:val="uk-UA"/>
              </w:rPr>
              <w:t>жил.фонд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0,05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0,05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proofErr w:type="spellStart"/>
            <w:r w:rsidRPr="00D677CA">
              <w:rPr>
                <w:sz w:val="28"/>
                <w:szCs w:val="28"/>
                <w:lang w:val="uk-UA"/>
              </w:rPr>
              <w:t>Зем.ділянки</w:t>
            </w:r>
            <w:proofErr w:type="spellEnd"/>
            <w:r w:rsidRPr="00D677CA">
              <w:rPr>
                <w:sz w:val="28"/>
                <w:szCs w:val="28"/>
                <w:lang w:val="uk-UA"/>
              </w:rPr>
              <w:t xml:space="preserve"> надані для потреб с/г </w:t>
            </w:r>
            <w:proofErr w:type="spellStart"/>
            <w:r w:rsidRPr="00D677CA">
              <w:rPr>
                <w:sz w:val="28"/>
                <w:szCs w:val="28"/>
                <w:lang w:val="uk-UA"/>
              </w:rPr>
              <w:t>вироб</w:t>
            </w:r>
            <w:proofErr w:type="spellEnd"/>
            <w:r w:rsidRPr="00D677CA">
              <w:rPr>
                <w:sz w:val="28"/>
                <w:szCs w:val="28"/>
                <w:lang w:val="uk-UA"/>
              </w:rPr>
              <w:t>.  які займаються</w:t>
            </w:r>
          </w:p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виробничою та господарською діяльністю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 xml:space="preserve">Комерційні </w:t>
            </w:r>
            <w:r w:rsidRPr="00D677CA">
              <w:rPr>
                <w:sz w:val="28"/>
                <w:szCs w:val="28"/>
                <w:lang w:val="uk-UA"/>
              </w:rPr>
              <w:lastRenderedPageBreak/>
              <w:t>структури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1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lastRenderedPageBreak/>
              <w:t>Освіта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Охорона здоров</w:t>
            </w:r>
            <w:r w:rsidRPr="00D677CA">
              <w:rPr>
                <w:sz w:val="28"/>
                <w:szCs w:val="28"/>
              </w:rPr>
              <w:t>’</w:t>
            </w:r>
            <w:r w:rsidRPr="00D677CA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</w:rPr>
            </w:pPr>
            <w:r w:rsidRPr="00D677CA">
              <w:rPr>
                <w:sz w:val="28"/>
                <w:szCs w:val="28"/>
              </w:rPr>
              <w:t>0.3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</w:rPr>
            </w:pPr>
            <w:r w:rsidRPr="00D677CA">
              <w:rPr>
                <w:sz w:val="28"/>
                <w:szCs w:val="28"/>
              </w:rPr>
              <w:t>0.3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Інші  земельні ділянки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sz w:val="28"/>
                <w:szCs w:val="28"/>
                <w:lang w:val="uk-UA"/>
              </w:rPr>
            </w:pPr>
            <w:r w:rsidRPr="00D677CA">
              <w:rPr>
                <w:sz w:val="28"/>
                <w:szCs w:val="28"/>
                <w:lang w:val="uk-UA"/>
              </w:rPr>
              <w:t>0,3</w:t>
            </w:r>
          </w:p>
        </w:tc>
      </w:tr>
    </w:tbl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 xml:space="preserve"> 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 xml:space="preserve">3.Звільнити від сплати земельного податку фізичних та юридичних осіб в межах граничних норм , встановлених статтями 281,282 Податкового Кодексу України та відповідно змін до нього внесеними Законом України № 71- </w:t>
      </w:r>
      <w:r w:rsidRPr="00D677CA">
        <w:rPr>
          <w:sz w:val="28"/>
          <w:szCs w:val="28"/>
        </w:rPr>
        <w:t>VIII</w:t>
      </w:r>
      <w:r w:rsidRPr="00D677CA">
        <w:rPr>
          <w:sz w:val="28"/>
          <w:szCs w:val="28"/>
          <w:lang w:val="uk-UA"/>
        </w:rPr>
        <w:t xml:space="preserve"> від 28.12.2014 року.</w:t>
      </w:r>
      <w:r w:rsidRPr="00D677CA">
        <w:rPr>
          <w:sz w:val="28"/>
          <w:szCs w:val="28"/>
          <w:u w:val="single"/>
          <w:lang w:val="uk-UA"/>
        </w:rPr>
        <w:t xml:space="preserve"> Від сплати податку звільняються</w:t>
      </w:r>
      <w:r w:rsidRPr="00D677CA">
        <w:rPr>
          <w:sz w:val="28"/>
          <w:szCs w:val="28"/>
          <w:lang w:val="uk-UA"/>
        </w:rPr>
        <w:t>: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>- інваліди І та ІІ групи;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proofErr w:type="spellStart"/>
      <w:r w:rsidRPr="00D677CA">
        <w:rPr>
          <w:sz w:val="28"/>
          <w:szCs w:val="28"/>
          <w:lang w:val="uk-UA"/>
        </w:rPr>
        <w:t>-фіз.особи</w:t>
      </w:r>
      <w:proofErr w:type="spellEnd"/>
      <w:r w:rsidRPr="00D677CA">
        <w:rPr>
          <w:sz w:val="28"/>
          <w:szCs w:val="28"/>
          <w:lang w:val="uk-UA"/>
        </w:rPr>
        <w:t xml:space="preserve"> , які виховують 3 та більше дітей до 18 р., пенсіонери за віком;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>- фізичні особи, які постраждали в наслідок Чорнобильської катастрофи;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>- Для ведення особистого селянського господарства не більше 2 га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>- Для будівництва і обслуговування житла не більш 0,25 га</w:t>
      </w:r>
    </w:p>
    <w:p w:rsidR="00D677CA" w:rsidRPr="00D677CA" w:rsidRDefault="00D677CA" w:rsidP="00D677CA">
      <w:pPr>
        <w:jc w:val="both"/>
        <w:rPr>
          <w:color w:val="4BACC6"/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 xml:space="preserve"> Не сплачується податок за:</w:t>
      </w:r>
    </w:p>
    <w:p w:rsidR="00D677CA" w:rsidRPr="00D677CA" w:rsidRDefault="00D677CA" w:rsidP="00D677CA">
      <w:pPr>
        <w:jc w:val="both"/>
        <w:rPr>
          <w:color w:val="4BACC6"/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 xml:space="preserve"> - землі сільськогосподарських угідь, що перебувають у тимчасовій консервації або у стадії сільськогосподарського освоєння;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>- землі дорожнього господарства автомобільних доріг загального користування</w:t>
      </w:r>
    </w:p>
    <w:p w:rsidR="00D677CA" w:rsidRPr="00D677CA" w:rsidRDefault="00D677CA" w:rsidP="00D677CA">
      <w:pPr>
        <w:jc w:val="both"/>
        <w:rPr>
          <w:color w:val="4BACC6"/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 xml:space="preserve"> - землі під проїзною частиною, узбіччям, земляним полотном, резервами, кюветами, мостами, штучними спорудами , водопропускними спорудами , очисними спорудами і розташованими в межах смуг відведення іншими дорожніми спорудами та обладнанням, а також землі, що знаходяться за межами смуг відведення, якщо на них розміщені споруди, що забезпечують функціонування автомобільних доріг, а саме: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 xml:space="preserve"> - паралельні об'їзні дороги , снігозахисні споруди і насадження, </w:t>
      </w:r>
      <w:proofErr w:type="spellStart"/>
      <w:r w:rsidRPr="00D677CA">
        <w:rPr>
          <w:sz w:val="28"/>
          <w:szCs w:val="28"/>
          <w:lang w:val="uk-UA"/>
        </w:rPr>
        <w:t>вловлюючі</w:t>
      </w:r>
      <w:proofErr w:type="spellEnd"/>
      <w:r w:rsidRPr="00D677CA">
        <w:rPr>
          <w:sz w:val="28"/>
          <w:szCs w:val="28"/>
          <w:lang w:val="uk-UA"/>
        </w:rPr>
        <w:t xml:space="preserve"> з'їзди, захисні насадження , очисні споруди;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 xml:space="preserve"> - земельні ділянки сільськогосподарських підприємств усіх форм власності та фермерських (селянських) господарств, зайняті молодими садами, ягідниками та виноградниками до вступу їх у пору плодоношення.</w:t>
      </w:r>
    </w:p>
    <w:p w:rsidR="00D677CA" w:rsidRPr="00D677CA" w:rsidRDefault="00D677CA" w:rsidP="00D677CA">
      <w:pPr>
        <w:jc w:val="both"/>
        <w:rPr>
          <w:color w:val="4BACC6"/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>- земельні ділянки кладовищ.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>- земельні ділянки, надані для будівництва і обслуговування культових та інших будівель, необхідних для забезпечення діяльності релігійних організацій України, статути (положення) яких зареєстровано у встановленому законом порядку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lastRenderedPageBreak/>
        <w:t xml:space="preserve"> 4.Затвердити на 2017 рік розмір орендної плати за земельні частки (паї) по </w:t>
      </w:r>
      <w:proofErr w:type="spellStart"/>
      <w:r w:rsidRPr="00D677CA">
        <w:rPr>
          <w:sz w:val="28"/>
          <w:szCs w:val="28"/>
          <w:lang w:val="uk-UA"/>
        </w:rPr>
        <w:t>відумерлій</w:t>
      </w:r>
      <w:proofErr w:type="spellEnd"/>
      <w:r w:rsidRPr="00D677CA">
        <w:rPr>
          <w:sz w:val="28"/>
          <w:szCs w:val="28"/>
          <w:lang w:val="uk-UA"/>
        </w:rPr>
        <w:t xml:space="preserve"> спадщині  сільської ради  5% від нормативно грошової оцінки землі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 xml:space="preserve"> </w:t>
      </w: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</w:p>
    <w:p w:rsidR="00D677CA" w:rsidRPr="00D677CA" w:rsidRDefault="00D677CA" w:rsidP="00D677CA">
      <w:pPr>
        <w:ind w:left="1353" w:hanging="786"/>
        <w:jc w:val="both"/>
        <w:rPr>
          <w:sz w:val="28"/>
          <w:szCs w:val="28"/>
          <w:lang w:val="uk-UA"/>
        </w:rPr>
      </w:pPr>
    </w:p>
    <w:p w:rsidR="00D677CA" w:rsidRPr="00D677CA" w:rsidRDefault="00D677CA" w:rsidP="00D677CA">
      <w:pPr>
        <w:jc w:val="both"/>
        <w:rPr>
          <w:b/>
          <w:sz w:val="28"/>
          <w:szCs w:val="28"/>
          <w:lang w:val="uk-UA"/>
        </w:rPr>
      </w:pPr>
      <w:r w:rsidRPr="00D677CA">
        <w:rPr>
          <w:sz w:val="28"/>
          <w:szCs w:val="28"/>
          <w:lang w:val="uk-UA"/>
        </w:rPr>
        <w:t xml:space="preserve">  </w:t>
      </w:r>
    </w:p>
    <w:p w:rsidR="00D677CA" w:rsidRPr="00D677CA" w:rsidRDefault="00D677CA" w:rsidP="00D677CA">
      <w:pPr>
        <w:jc w:val="both"/>
        <w:rPr>
          <w:b/>
          <w:sz w:val="28"/>
          <w:szCs w:val="28"/>
          <w:lang w:val="uk-UA"/>
        </w:rPr>
      </w:pPr>
    </w:p>
    <w:p w:rsidR="00D677CA" w:rsidRPr="00D677CA" w:rsidRDefault="00D677CA" w:rsidP="00D677CA">
      <w:pPr>
        <w:jc w:val="both"/>
        <w:rPr>
          <w:sz w:val="28"/>
          <w:szCs w:val="28"/>
          <w:lang w:val="uk-UA"/>
        </w:rPr>
      </w:pPr>
      <w:r w:rsidRPr="00D677CA">
        <w:rPr>
          <w:b/>
          <w:sz w:val="28"/>
          <w:szCs w:val="28"/>
          <w:lang w:val="uk-UA"/>
        </w:rPr>
        <w:t xml:space="preserve">                                        </w:t>
      </w:r>
    </w:p>
    <w:p w:rsidR="00D677CA" w:rsidRPr="00D677CA" w:rsidRDefault="00D677CA" w:rsidP="00D677CA">
      <w:pPr>
        <w:shd w:val="clear" w:color="auto" w:fill="FFFFFF"/>
        <w:spacing w:before="10" w:line="140" w:lineRule="atLeast"/>
        <w:ind w:left="24"/>
        <w:jc w:val="center"/>
        <w:rPr>
          <w:color w:val="000000"/>
          <w:sz w:val="28"/>
          <w:szCs w:val="28"/>
          <w:lang w:val="uk-UA"/>
        </w:rPr>
      </w:pPr>
    </w:p>
    <w:p w:rsidR="00D677CA" w:rsidRPr="00D677CA" w:rsidRDefault="00D677CA" w:rsidP="00D677CA">
      <w:pPr>
        <w:shd w:val="clear" w:color="auto" w:fill="FFFFFF"/>
        <w:spacing w:before="10" w:line="140" w:lineRule="atLeast"/>
        <w:ind w:left="24"/>
        <w:rPr>
          <w:color w:val="000000"/>
          <w:sz w:val="28"/>
          <w:szCs w:val="28"/>
          <w:lang w:val="uk-UA"/>
        </w:rPr>
      </w:pPr>
      <w:r w:rsidRPr="00D677C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Сільський голова                                                     О.В.</w:t>
      </w:r>
      <w:proofErr w:type="spellStart"/>
      <w:r w:rsidRPr="00D677C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Пилипчук</w:t>
      </w:r>
      <w:proofErr w:type="spellEnd"/>
    </w:p>
    <w:p w:rsidR="00D677CA" w:rsidRP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  <w:r w:rsidRPr="00D677CA">
        <w:rPr>
          <w:color w:val="000000"/>
          <w:sz w:val="28"/>
          <w:szCs w:val="28"/>
          <w:lang w:val="uk-UA"/>
        </w:rPr>
        <w:t xml:space="preserve">  </w:t>
      </w:r>
    </w:p>
    <w:p w:rsidR="00D677CA" w:rsidRPr="00D677CA" w:rsidRDefault="00D677CA" w:rsidP="00D677CA">
      <w:pPr>
        <w:shd w:val="clear" w:color="auto" w:fill="FFFFFF"/>
        <w:spacing w:before="10" w:line="140" w:lineRule="atLeast"/>
        <w:ind w:left="24"/>
        <w:jc w:val="center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37127B" w:rsidRDefault="0037127B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37127B" w:rsidRDefault="0037127B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37127B" w:rsidRDefault="0037127B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37127B" w:rsidRDefault="0037127B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37127B" w:rsidRDefault="0037127B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37127B" w:rsidRDefault="0037127B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37127B" w:rsidRDefault="0037127B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37127B" w:rsidRDefault="0037127B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Default="00D677CA" w:rsidP="00D677CA">
      <w:pPr>
        <w:shd w:val="clear" w:color="auto" w:fill="FFFFFF"/>
        <w:spacing w:before="10" w:line="140" w:lineRule="atLeast"/>
        <w:rPr>
          <w:color w:val="000000"/>
          <w:sz w:val="28"/>
          <w:szCs w:val="28"/>
          <w:lang w:val="uk-UA"/>
        </w:rPr>
      </w:pPr>
    </w:p>
    <w:p w:rsidR="00D677CA" w:rsidRPr="0037127B" w:rsidRDefault="00D677CA" w:rsidP="00D677CA">
      <w:pPr>
        <w:rPr>
          <w:lang w:val="uk-UA"/>
        </w:rPr>
      </w:pPr>
    </w:p>
    <w:p w:rsidR="00D677CA" w:rsidRPr="00D677CA" w:rsidRDefault="00D677CA" w:rsidP="00D677CA"/>
    <w:p w:rsidR="00D677CA" w:rsidRPr="00D677CA" w:rsidRDefault="00D677CA" w:rsidP="00D677CA"/>
    <w:p w:rsidR="00D677CA" w:rsidRPr="00D677CA" w:rsidRDefault="00D677CA" w:rsidP="00D677CA"/>
    <w:p w:rsidR="00D677CA" w:rsidRDefault="00D677CA" w:rsidP="00D677CA"/>
    <w:p w:rsidR="00D677CA" w:rsidRDefault="00D677CA" w:rsidP="00D677CA"/>
    <w:p w:rsidR="00D677CA" w:rsidRPr="00D677CA" w:rsidRDefault="00D677CA" w:rsidP="00D677CA">
      <w:pPr>
        <w:jc w:val="center"/>
        <w:rPr>
          <w:b/>
          <w:lang w:val="uk-UA"/>
        </w:rPr>
      </w:pPr>
      <w:r w:rsidRPr="00D677CA">
        <w:rPr>
          <w:b/>
          <w:lang w:val="uk-UA"/>
        </w:rPr>
        <w:lastRenderedPageBreak/>
        <w:t>ПОЛОЖЕННЯ</w:t>
      </w:r>
    </w:p>
    <w:p w:rsidR="00D677CA" w:rsidRPr="00D677CA" w:rsidRDefault="00D677CA" w:rsidP="00D677CA">
      <w:pPr>
        <w:jc w:val="center"/>
        <w:rPr>
          <w:b/>
          <w:lang w:val="uk-UA"/>
        </w:rPr>
      </w:pPr>
      <w:r w:rsidRPr="00D677CA">
        <w:rPr>
          <w:b/>
          <w:lang w:val="uk-UA"/>
        </w:rPr>
        <w:t>про плату за землю</w:t>
      </w:r>
    </w:p>
    <w:p w:rsidR="00D677CA" w:rsidRPr="00D677CA" w:rsidRDefault="00D677CA" w:rsidP="00D677CA">
      <w:pPr>
        <w:rPr>
          <w:lang w:val="uk-UA"/>
        </w:rPr>
      </w:pP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 xml:space="preserve">1. </w:t>
      </w:r>
      <w:r w:rsidRPr="00D677CA">
        <w:rPr>
          <w:b/>
          <w:i/>
          <w:lang w:val="uk-UA"/>
        </w:rPr>
        <w:t>Плата за землю це</w:t>
      </w:r>
      <w:r w:rsidRPr="00D677CA">
        <w:rPr>
          <w:lang w:val="uk-UA"/>
        </w:rPr>
        <w:t xml:space="preserve"> </w:t>
      </w:r>
      <w:r w:rsidRPr="00D677CA">
        <w:rPr>
          <w:lang w:val="uk-UA"/>
        </w:rPr>
        <w:sym w:font="Symbol" w:char="F02D"/>
      </w:r>
      <w:r w:rsidRPr="00D677CA">
        <w:rPr>
          <w:lang w:val="uk-UA"/>
        </w:rPr>
        <w:t xml:space="preserve"> обов’язковий платіж у складі податку на майно, що справляється у формі земельного податку та орендної плати за земельні ділянки державної і комунальної власності.</w:t>
      </w:r>
    </w:p>
    <w:p w:rsidR="00D677CA" w:rsidRPr="00D677CA" w:rsidRDefault="00D677CA" w:rsidP="00D677CA">
      <w:pPr>
        <w:jc w:val="both"/>
        <w:rPr>
          <w:b/>
          <w:i/>
          <w:lang w:val="uk-UA"/>
        </w:rPr>
      </w:pPr>
      <w:bookmarkStart w:id="1" w:name="n6526"/>
      <w:bookmarkEnd w:id="1"/>
      <w:r w:rsidRPr="00D677CA">
        <w:rPr>
          <w:b/>
          <w:lang w:val="uk-UA"/>
        </w:rPr>
        <w:t>2.</w:t>
      </w:r>
      <w:r w:rsidRPr="00D677CA">
        <w:rPr>
          <w:b/>
          <w:i/>
          <w:lang w:val="uk-UA"/>
        </w:rPr>
        <w:t xml:space="preserve"> Платники </w:t>
      </w:r>
    </w:p>
    <w:p w:rsidR="00D677CA" w:rsidRPr="00D677CA" w:rsidRDefault="00D677CA" w:rsidP="00D677CA">
      <w:pPr>
        <w:jc w:val="both"/>
        <w:rPr>
          <w:lang w:val="uk-UA"/>
        </w:rPr>
      </w:pPr>
      <w:bookmarkStart w:id="2" w:name="n6527"/>
      <w:bookmarkEnd w:id="2"/>
      <w:r w:rsidRPr="00D677CA">
        <w:rPr>
          <w:lang w:val="uk-UA"/>
        </w:rPr>
        <w:t xml:space="preserve">2.1. Платниками є громадяни України, іноземці, а також особи без громадянства, які мають у власності чи користуванні  земельні ділянки на території </w:t>
      </w:r>
      <w:proofErr w:type="spellStart"/>
      <w:r w:rsidRPr="00D677CA">
        <w:rPr>
          <w:lang w:val="uk-UA"/>
        </w:rPr>
        <w:t>Райгородської</w:t>
      </w:r>
      <w:proofErr w:type="spellEnd"/>
      <w:r w:rsidRPr="00D677CA">
        <w:rPr>
          <w:lang w:val="uk-UA"/>
        </w:rPr>
        <w:t xml:space="preserve"> сільської ради</w:t>
      </w:r>
    </w:p>
    <w:p w:rsidR="00D677CA" w:rsidRPr="00D677CA" w:rsidRDefault="00D677CA" w:rsidP="00D677CA">
      <w:pPr>
        <w:jc w:val="both"/>
        <w:rPr>
          <w:lang w:val="uk-UA"/>
        </w:rPr>
      </w:pPr>
      <w:bookmarkStart w:id="3" w:name="n6528"/>
      <w:bookmarkEnd w:id="3"/>
      <w:r w:rsidRPr="00D677CA">
        <w:rPr>
          <w:lang w:val="uk-UA"/>
        </w:rPr>
        <w:t xml:space="preserve">2.2. </w:t>
      </w:r>
      <w:r w:rsidRPr="00D677CA">
        <w:rPr>
          <w:u w:val="single"/>
          <w:lang w:val="uk-UA"/>
        </w:rPr>
        <w:t>Від сплати податку звільняються</w:t>
      </w:r>
      <w:r w:rsidRPr="00D677CA">
        <w:rPr>
          <w:lang w:val="uk-UA"/>
        </w:rPr>
        <w:t>: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2.2.1 інваліди І та ІІ групи;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2.2.2.фіз.особи , які виховують 3 та більше дітей до 18 р., пенсіонери за віком;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2.2.3.фізичні особи, які постраждали в наслідок Чорнобильської катастрофи;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2.2.4. Для ведення особистого селянського господарства не більше 2 га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2.2.5.Для будівництва і обслуговування житла не більш 0,25 га</w:t>
      </w:r>
    </w:p>
    <w:p w:rsidR="00D677CA" w:rsidRPr="00D677CA" w:rsidRDefault="00D677CA" w:rsidP="00D677CA">
      <w:pPr>
        <w:jc w:val="both"/>
        <w:rPr>
          <w:color w:val="4BACC6"/>
          <w:lang w:val="uk-UA"/>
        </w:rPr>
      </w:pPr>
      <w:r w:rsidRPr="00D677CA">
        <w:rPr>
          <w:lang w:val="uk-UA"/>
        </w:rPr>
        <w:t>2.3. Не сплачується податок за</w:t>
      </w:r>
    </w:p>
    <w:p w:rsidR="00D677CA" w:rsidRPr="00D677CA" w:rsidRDefault="00D677CA" w:rsidP="00D677CA">
      <w:pPr>
        <w:jc w:val="both"/>
        <w:rPr>
          <w:color w:val="4BACC6"/>
          <w:lang w:val="uk-UA"/>
        </w:rPr>
      </w:pPr>
      <w:r w:rsidRPr="00D677CA">
        <w:rPr>
          <w:lang w:val="uk-UA"/>
        </w:rPr>
        <w:t>2.3.1. землі сільськогосподарських угідь, що перебувають у тимчасовій консервації або у стадії сільськогосподарського освоєння;</w:t>
      </w:r>
    </w:p>
    <w:p w:rsidR="00D677CA" w:rsidRPr="00D677CA" w:rsidRDefault="00D677CA" w:rsidP="00D677CA">
      <w:pPr>
        <w:jc w:val="both"/>
        <w:rPr>
          <w:color w:val="4BACC6"/>
          <w:lang w:val="uk-UA"/>
        </w:rPr>
      </w:pPr>
      <w:r w:rsidRPr="00D677CA">
        <w:rPr>
          <w:color w:val="4BACC6"/>
          <w:lang w:val="uk-UA"/>
        </w:rPr>
        <w:t xml:space="preserve"> </w:t>
      </w:r>
      <w:r w:rsidRPr="00D677CA">
        <w:rPr>
          <w:lang w:val="uk-UA"/>
        </w:rPr>
        <w:t>2.3.2. землі дорожнього господарства автомобільних доріг загального користування - землі під проїзною частиною, узбіччям, земляним полотном, резервами, кюветами, мостами, штучними спорудами , водопропускними спорудами , очисними спорудами і розташованими в межах смуг відведення іншими дорожніми спорудами та обладнанням, а також землі, що знаходяться за межами смуг відведення, якщо на них розміщені споруди, що забезпечують функціонування автомобільних доріг, а саме: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 xml:space="preserve"> а) паралельні об'їзні дороги , снігозахисні споруди і насадження, </w:t>
      </w:r>
      <w:proofErr w:type="spellStart"/>
      <w:r w:rsidRPr="00D677CA">
        <w:rPr>
          <w:lang w:val="uk-UA"/>
        </w:rPr>
        <w:t>вловлюючі</w:t>
      </w:r>
      <w:proofErr w:type="spellEnd"/>
      <w:r w:rsidRPr="00D677CA">
        <w:rPr>
          <w:lang w:val="uk-UA"/>
        </w:rPr>
        <w:t xml:space="preserve"> з'їзди, захисні насадження , очисні споруди;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 xml:space="preserve"> 2.3.3. земельні ділянки сільськогосподарських підприємств усіх форм власності та фермерських (селянських) господарств, зайняті молодими садами, ягідниками та виноградниками до вступу їх у пору плодоношення.</w:t>
      </w:r>
    </w:p>
    <w:p w:rsidR="00D677CA" w:rsidRPr="00D677CA" w:rsidRDefault="00D677CA" w:rsidP="00D677CA">
      <w:pPr>
        <w:jc w:val="both"/>
        <w:rPr>
          <w:color w:val="4BACC6"/>
          <w:lang w:val="uk-UA"/>
        </w:rPr>
      </w:pPr>
      <w:r w:rsidRPr="00D677CA">
        <w:rPr>
          <w:lang w:val="uk-UA"/>
        </w:rPr>
        <w:t>2.3.4. земельні ділянки кладовищ.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2.3.5. земельні ділянки, надані для будівництва і обслуговування культових та інших будівель, необхідних для забезпечення діяльності релігійних організацій України, статути (положення) яких зареєстровано у встановленому законом порядку</w:t>
      </w:r>
    </w:p>
    <w:p w:rsidR="00D677CA" w:rsidRPr="00D677CA" w:rsidRDefault="00D677CA" w:rsidP="00D677CA">
      <w:pPr>
        <w:jc w:val="both"/>
        <w:rPr>
          <w:b/>
          <w:i/>
          <w:lang w:val="uk-UA"/>
        </w:rPr>
      </w:pPr>
      <w:bookmarkStart w:id="4" w:name="n6539"/>
      <w:bookmarkEnd w:id="4"/>
    </w:p>
    <w:p w:rsidR="00D677CA" w:rsidRPr="00D677CA" w:rsidRDefault="00D677CA" w:rsidP="00D677CA">
      <w:pPr>
        <w:jc w:val="both"/>
        <w:rPr>
          <w:b/>
          <w:i/>
          <w:lang w:val="uk-UA"/>
        </w:rPr>
      </w:pPr>
      <w:r w:rsidRPr="00D677CA">
        <w:rPr>
          <w:b/>
          <w:i/>
          <w:lang w:val="uk-UA"/>
        </w:rPr>
        <w:t>3. Ставка збору</w:t>
      </w:r>
    </w:p>
    <w:p w:rsidR="00D677CA" w:rsidRPr="00D677CA" w:rsidRDefault="00D677CA" w:rsidP="00D677CA">
      <w:pPr>
        <w:jc w:val="both"/>
        <w:rPr>
          <w:lang w:val="uk-UA"/>
        </w:rPr>
      </w:pPr>
      <w:bookmarkStart w:id="5" w:name="n6541"/>
      <w:bookmarkEnd w:id="5"/>
      <w:r w:rsidRPr="00D677CA">
        <w:rPr>
          <w:lang w:val="uk-UA"/>
        </w:rPr>
        <w:t xml:space="preserve"> Податки за земельні ділянки </w:t>
      </w:r>
      <w:bookmarkStart w:id="6" w:name="n6550"/>
      <w:bookmarkEnd w:id="6"/>
      <w:r w:rsidRPr="00D677CA">
        <w:rPr>
          <w:lang w:val="uk-UA"/>
        </w:rPr>
        <w:t xml:space="preserve"> у відсотках від їх нормативно-грошової оцінки:</w:t>
      </w:r>
    </w:p>
    <w:p w:rsidR="00D677CA" w:rsidRPr="00D677CA" w:rsidRDefault="00D677CA" w:rsidP="00D677C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843"/>
      </w:tblGrid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jc w:val="both"/>
              <w:rPr>
                <w:lang w:val="uk-UA"/>
              </w:rPr>
            </w:pPr>
            <w:r w:rsidRPr="00D677CA">
              <w:rPr>
                <w:lang w:val="uk-UA"/>
              </w:rPr>
              <w:t>Назва збору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both"/>
              <w:rPr>
                <w:lang w:val="uk-UA"/>
              </w:rPr>
            </w:pPr>
            <w:r w:rsidRPr="00D677CA">
              <w:rPr>
                <w:lang w:val="uk-UA"/>
              </w:rPr>
              <w:t>фізичні особи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both"/>
              <w:rPr>
                <w:lang w:val="uk-UA"/>
              </w:rPr>
            </w:pPr>
            <w:r w:rsidRPr="00D677CA">
              <w:rPr>
                <w:lang w:val="uk-UA"/>
              </w:rPr>
              <w:t>Юридичні особи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t xml:space="preserve">Рілля 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0,5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t>Сінокоси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t>Пасовища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t xml:space="preserve">Земля під </w:t>
            </w:r>
            <w:proofErr w:type="spellStart"/>
            <w:r w:rsidRPr="00D677CA">
              <w:rPr>
                <w:lang w:val="uk-UA"/>
              </w:rPr>
              <w:t>жил.фонд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0,05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0,05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lang w:val="uk-UA"/>
              </w:rPr>
            </w:pPr>
            <w:proofErr w:type="spellStart"/>
            <w:r w:rsidRPr="00D677CA">
              <w:rPr>
                <w:lang w:val="uk-UA"/>
              </w:rPr>
              <w:t>Зем.ділянки</w:t>
            </w:r>
            <w:proofErr w:type="spellEnd"/>
            <w:r w:rsidRPr="00D677CA">
              <w:rPr>
                <w:lang w:val="uk-UA"/>
              </w:rPr>
              <w:t xml:space="preserve"> надані для потреб с/г </w:t>
            </w:r>
            <w:proofErr w:type="spellStart"/>
            <w:r w:rsidRPr="00D677CA">
              <w:rPr>
                <w:lang w:val="uk-UA"/>
              </w:rPr>
              <w:t>вироб</w:t>
            </w:r>
            <w:proofErr w:type="spellEnd"/>
            <w:r w:rsidRPr="00D677CA">
              <w:rPr>
                <w:lang w:val="uk-UA"/>
              </w:rPr>
              <w:t>. та які займаються</w:t>
            </w:r>
          </w:p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t xml:space="preserve">виробничими та </w:t>
            </w:r>
          </w:p>
          <w:p w:rsidR="00D677CA" w:rsidRPr="00D677CA" w:rsidRDefault="00D677CA" w:rsidP="00D677CA">
            <w:pPr>
              <w:rPr>
                <w:lang w:val="uk-UA"/>
              </w:rPr>
            </w:pPr>
          </w:p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t>господарськими будівлями та спорудами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lastRenderedPageBreak/>
              <w:t>Комерційні структури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1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t>Освіта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t>Охорона здоров</w:t>
            </w:r>
            <w:r w:rsidRPr="00D677CA">
              <w:t>’</w:t>
            </w:r>
            <w:r w:rsidRPr="00D677CA">
              <w:rPr>
                <w:lang w:val="uk-UA"/>
              </w:rPr>
              <w:t>я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</w:pPr>
            <w:r w:rsidRPr="00D677CA">
              <w:t>0.3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</w:pPr>
            <w:r w:rsidRPr="00D677CA">
              <w:t>0.3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t>Органи місцевого самоврядування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</w:tr>
      <w:tr w:rsidR="00D677CA" w:rsidRPr="00D677CA" w:rsidTr="00D258C8">
        <w:tc>
          <w:tcPr>
            <w:tcW w:w="2518" w:type="dxa"/>
            <w:shd w:val="clear" w:color="auto" w:fill="auto"/>
          </w:tcPr>
          <w:p w:rsidR="00D677CA" w:rsidRPr="00D677CA" w:rsidRDefault="00D677CA" w:rsidP="00D677CA">
            <w:pPr>
              <w:rPr>
                <w:lang w:val="uk-UA"/>
              </w:rPr>
            </w:pPr>
            <w:r w:rsidRPr="00D677CA">
              <w:rPr>
                <w:lang w:val="uk-UA"/>
              </w:rPr>
              <w:t xml:space="preserve">Інші </w:t>
            </w:r>
          </w:p>
        </w:tc>
        <w:tc>
          <w:tcPr>
            <w:tcW w:w="2126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D677CA" w:rsidRPr="00D677CA" w:rsidRDefault="00D677CA" w:rsidP="00D677CA">
            <w:pPr>
              <w:jc w:val="center"/>
              <w:rPr>
                <w:lang w:val="uk-UA"/>
              </w:rPr>
            </w:pPr>
            <w:r w:rsidRPr="00D677CA">
              <w:rPr>
                <w:lang w:val="uk-UA"/>
              </w:rPr>
              <w:t>0,3</w:t>
            </w:r>
          </w:p>
        </w:tc>
      </w:tr>
    </w:tbl>
    <w:p w:rsidR="00D677CA" w:rsidRPr="00D677CA" w:rsidRDefault="00D677CA" w:rsidP="00D677CA">
      <w:pPr>
        <w:jc w:val="both"/>
        <w:rPr>
          <w:lang w:val="uk-UA"/>
        </w:rPr>
      </w:pPr>
    </w:p>
    <w:p w:rsidR="00D677CA" w:rsidRPr="00D677CA" w:rsidRDefault="00D677CA" w:rsidP="00D677CA">
      <w:pPr>
        <w:jc w:val="both"/>
        <w:rPr>
          <w:lang w:val="uk-UA"/>
        </w:rPr>
      </w:pPr>
    </w:p>
    <w:p w:rsidR="00D677CA" w:rsidRPr="00D677CA" w:rsidRDefault="00D677CA" w:rsidP="00D677CA">
      <w:pPr>
        <w:jc w:val="both"/>
        <w:rPr>
          <w:b/>
          <w:i/>
          <w:lang w:val="uk-UA"/>
        </w:rPr>
      </w:pPr>
    </w:p>
    <w:p w:rsidR="00D677CA" w:rsidRPr="00D677CA" w:rsidRDefault="00D677CA" w:rsidP="00D677CA">
      <w:pPr>
        <w:jc w:val="both"/>
        <w:rPr>
          <w:b/>
          <w:i/>
          <w:lang w:val="uk-UA"/>
        </w:rPr>
      </w:pPr>
      <w:r w:rsidRPr="00D677CA">
        <w:rPr>
          <w:b/>
          <w:i/>
          <w:lang w:val="uk-UA"/>
        </w:rPr>
        <w:t>4. Строк сплати  плати за землю</w:t>
      </w:r>
    </w:p>
    <w:p w:rsidR="00D677CA" w:rsidRPr="00D677CA" w:rsidRDefault="00D677CA" w:rsidP="00D677CA">
      <w:pPr>
        <w:jc w:val="both"/>
        <w:rPr>
          <w:lang w:val="uk-UA"/>
        </w:rPr>
      </w:pPr>
      <w:bookmarkStart w:id="7" w:name="n6553"/>
      <w:bookmarkEnd w:id="7"/>
      <w:r w:rsidRPr="00D677CA">
        <w:rPr>
          <w:lang w:val="uk-UA"/>
        </w:rPr>
        <w:t>4.1. Власники землі та землекористувачі сплачують плату за землю з дня виникнення права власності або права користування земельною ділянкою.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 xml:space="preserve">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році.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4.2. Облік фізичних осіб - платників податку і нарахування відповідних сум проводяться щороку до 1 червня                                              .</w:t>
      </w:r>
    </w:p>
    <w:p w:rsidR="00D677CA" w:rsidRPr="00D677CA" w:rsidRDefault="00D677CA" w:rsidP="00D677CA">
      <w:pPr>
        <w:jc w:val="both"/>
        <w:rPr>
          <w:color w:val="4BACC6"/>
          <w:lang w:val="uk-UA"/>
        </w:rPr>
      </w:pPr>
      <w:r w:rsidRPr="00D677CA">
        <w:rPr>
          <w:lang w:val="uk-UA"/>
        </w:rPr>
        <w:t>4.3. Податок фізичними особами сплачується протягом 60 днів з дня вручення податкового повідомлення-рішення.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4.4. При переході права власності на будівлю, споруду (їх частину) податок за земельні ділянки, на яких розташовані такі будівлі, споруди (їх частини), з урахуванням  права власності на таку земельну ділянку.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4.5. У разі надання в оренду земельних ділянок (у межах населених пунктів), окремих будівель (споруд) або їх частин власниками та землекористувачами, податок за площі, що надаються в оренду, обчислюється з дати укладення договору оренди земельної ділянки або з дати укладення договору оренди будівель (їх частин).</w:t>
      </w:r>
    </w:p>
    <w:p w:rsidR="00D677CA" w:rsidRPr="00D677CA" w:rsidRDefault="00D677CA" w:rsidP="00D677CA">
      <w:pPr>
        <w:rPr>
          <w:lang w:val="uk-UA"/>
        </w:rPr>
      </w:pPr>
      <w:r w:rsidRPr="00D677CA">
        <w:rPr>
          <w:color w:val="4BACC6"/>
          <w:lang w:val="uk-UA"/>
        </w:rPr>
        <w:t xml:space="preserve"> </w:t>
      </w:r>
    </w:p>
    <w:p w:rsidR="00D677CA" w:rsidRPr="00D677CA" w:rsidRDefault="00D677CA" w:rsidP="00D677CA">
      <w:pPr>
        <w:rPr>
          <w:b/>
          <w:i/>
          <w:lang w:val="uk-UA"/>
        </w:rPr>
      </w:pPr>
      <w:r w:rsidRPr="00D677CA">
        <w:rPr>
          <w:b/>
          <w:i/>
          <w:lang w:val="uk-UA"/>
        </w:rPr>
        <w:t>5. Орендна плата</w:t>
      </w:r>
    </w:p>
    <w:p w:rsidR="00D677CA" w:rsidRPr="00D677CA" w:rsidRDefault="00D677CA" w:rsidP="00D677CA">
      <w:pPr>
        <w:rPr>
          <w:b/>
          <w:i/>
          <w:lang w:val="uk-UA"/>
        </w:rPr>
      </w:pPr>
      <w:r w:rsidRPr="00D677CA">
        <w:rPr>
          <w:b/>
          <w:i/>
          <w:lang w:val="uk-UA"/>
        </w:rPr>
        <w:t xml:space="preserve"> 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 xml:space="preserve">5.1. Підставою для нарахування орендної плати за земельну ділянку є договір оренди такої земельної ділянки, </w:t>
      </w:r>
      <w:r w:rsidRPr="00D677CA">
        <w:t xml:space="preserve">оформлений та </w:t>
      </w:r>
      <w:proofErr w:type="spellStart"/>
      <w:r w:rsidRPr="00D677CA">
        <w:t>зареєстрований</w:t>
      </w:r>
      <w:proofErr w:type="spellEnd"/>
      <w:r w:rsidRPr="00D677CA">
        <w:t xml:space="preserve"> </w:t>
      </w:r>
      <w:proofErr w:type="spellStart"/>
      <w:r w:rsidRPr="00D677CA">
        <w:t>відповідно</w:t>
      </w:r>
      <w:proofErr w:type="spellEnd"/>
      <w:r w:rsidRPr="00D677CA">
        <w:t xml:space="preserve"> до </w:t>
      </w:r>
      <w:proofErr w:type="spellStart"/>
      <w:r w:rsidRPr="00D677CA">
        <w:t>законодавства</w:t>
      </w:r>
      <w:proofErr w:type="spellEnd"/>
      <w:r w:rsidRPr="00D677CA">
        <w:rPr>
          <w:lang w:val="uk-UA"/>
        </w:rPr>
        <w:t>.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5.2. Платником орендної плати є орендар земельної ділянки.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5.3. Об'єктом оподаткування є земельна ділянка, надана в оренду.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>5.4. Розмір та умови внесення орендної плати встановлюються у договорі оренди між орендодавцем (власником) і орендарем.</w:t>
      </w:r>
    </w:p>
    <w:p w:rsidR="00D677CA" w:rsidRPr="00D677CA" w:rsidRDefault="00D677CA" w:rsidP="00D677CA">
      <w:pPr>
        <w:jc w:val="both"/>
        <w:rPr>
          <w:lang w:val="uk-UA"/>
        </w:rPr>
      </w:pPr>
      <w:r w:rsidRPr="00D677CA">
        <w:rPr>
          <w:lang w:val="uk-UA"/>
        </w:rPr>
        <w:t xml:space="preserve">5.5. Розмір орендної плати за земельні ділянки в межах населених пунктів </w:t>
      </w:r>
      <w:proofErr w:type="spellStart"/>
      <w:r w:rsidRPr="00D677CA">
        <w:rPr>
          <w:lang w:val="uk-UA"/>
        </w:rPr>
        <w:t>Райгородської</w:t>
      </w:r>
      <w:proofErr w:type="spellEnd"/>
      <w:r w:rsidRPr="00D677CA">
        <w:rPr>
          <w:lang w:val="uk-UA"/>
        </w:rPr>
        <w:t xml:space="preserve"> сільської ради  встановлюється у договорі оренди,  та розраховується відповідно до встановленого  </w:t>
      </w:r>
      <w:proofErr w:type="spellStart"/>
      <w:r w:rsidRPr="00D677CA">
        <w:rPr>
          <w:lang w:val="uk-UA"/>
        </w:rPr>
        <w:t>Райгородською</w:t>
      </w:r>
      <w:proofErr w:type="spellEnd"/>
      <w:r w:rsidRPr="00D677CA">
        <w:rPr>
          <w:lang w:val="uk-UA"/>
        </w:rPr>
        <w:t xml:space="preserve"> сільською  радою Порядку.</w:t>
      </w:r>
    </w:p>
    <w:p w:rsidR="00D677CA" w:rsidRPr="00D677CA" w:rsidRDefault="00D677CA" w:rsidP="00D677CA">
      <w:pPr>
        <w:jc w:val="both"/>
      </w:pPr>
      <w:r w:rsidRPr="00D677CA">
        <w:rPr>
          <w:lang w:val="uk-UA"/>
        </w:rPr>
        <w:t xml:space="preserve">За земельні ділянки на території </w:t>
      </w:r>
      <w:proofErr w:type="spellStart"/>
      <w:r w:rsidRPr="00D677CA">
        <w:rPr>
          <w:lang w:val="uk-UA"/>
        </w:rPr>
        <w:t>Райгородською</w:t>
      </w:r>
      <w:proofErr w:type="spellEnd"/>
      <w:r w:rsidRPr="00D677CA">
        <w:rPr>
          <w:lang w:val="uk-UA"/>
        </w:rPr>
        <w:t xml:space="preserve"> сільської ради розмір  орендної плати встановлюється </w:t>
      </w:r>
      <w:r w:rsidRPr="00D677CA">
        <w:t xml:space="preserve">у </w:t>
      </w:r>
      <w:proofErr w:type="spellStart"/>
      <w:r w:rsidRPr="00D677CA">
        <w:t>договорі</w:t>
      </w:r>
      <w:proofErr w:type="spellEnd"/>
      <w:r w:rsidRPr="00D677CA">
        <w:t xml:space="preserve"> </w:t>
      </w:r>
      <w:proofErr w:type="spellStart"/>
      <w:r w:rsidRPr="00D677CA">
        <w:t>оренди</w:t>
      </w:r>
      <w:proofErr w:type="spellEnd"/>
      <w:r w:rsidRPr="00D677CA">
        <w:t xml:space="preserve">, але </w:t>
      </w:r>
      <w:proofErr w:type="spellStart"/>
      <w:r w:rsidRPr="00D677CA">
        <w:t>річна</w:t>
      </w:r>
      <w:proofErr w:type="spellEnd"/>
      <w:r w:rsidRPr="00D677CA">
        <w:t xml:space="preserve"> сума платежу:</w:t>
      </w:r>
    </w:p>
    <w:p w:rsidR="00D677CA" w:rsidRPr="00D677CA" w:rsidRDefault="00D677CA" w:rsidP="00D677CA">
      <w:pPr>
        <w:jc w:val="both"/>
      </w:pPr>
      <w:r w:rsidRPr="00D677CA">
        <w:rPr>
          <w:lang w:val="uk-UA"/>
        </w:rPr>
        <w:t xml:space="preserve">- </w:t>
      </w:r>
      <w:r w:rsidRPr="00D677CA">
        <w:t xml:space="preserve">не </w:t>
      </w:r>
      <w:proofErr w:type="spellStart"/>
      <w:r w:rsidRPr="00D677CA">
        <w:t>може</w:t>
      </w:r>
      <w:proofErr w:type="spellEnd"/>
      <w:r w:rsidRPr="00D677CA">
        <w:t xml:space="preserve"> бути </w:t>
      </w:r>
      <w:proofErr w:type="spellStart"/>
      <w:r w:rsidRPr="00D677CA">
        <w:t>меншою</w:t>
      </w:r>
      <w:proofErr w:type="spellEnd"/>
      <w:r w:rsidRPr="00D677CA">
        <w:t xml:space="preserve"> 3 </w:t>
      </w:r>
      <w:proofErr w:type="spellStart"/>
      <w:r w:rsidRPr="00D677CA">
        <w:t>відсотків</w:t>
      </w:r>
      <w:proofErr w:type="spellEnd"/>
      <w:r w:rsidRPr="00D677CA">
        <w:t xml:space="preserve"> </w:t>
      </w:r>
      <w:proofErr w:type="spellStart"/>
      <w:r w:rsidRPr="00D677CA">
        <w:t>нормативної</w:t>
      </w:r>
      <w:proofErr w:type="spellEnd"/>
      <w:r w:rsidRPr="00D677CA">
        <w:t xml:space="preserve"> </w:t>
      </w:r>
      <w:proofErr w:type="spellStart"/>
      <w:r w:rsidRPr="00D677CA">
        <w:t>грошової</w:t>
      </w:r>
      <w:proofErr w:type="spellEnd"/>
      <w:r w:rsidRPr="00D677CA">
        <w:t xml:space="preserve"> </w:t>
      </w:r>
      <w:proofErr w:type="spellStart"/>
      <w:r w:rsidRPr="00D677CA">
        <w:t>оцінки</w:t>
      </w:r>
      <w:proofErr w:type="spellEnd"/>
      <w:r w:rsidRPr="00D677CA">
        <w:t>;</w:t>
      </w:r>
    </w:p>
    <w:p w:rsidR="00D677CA" w:rsidRPr="00D677CA" w:rsidRDefault="00D677CA" w:rsidP="00D677CA">
      <w:pPr>
        <w:jc w:val="both"/>
      </w:pPr>
      <w:r w:rsidRPr="00D677CA">
        <w:rPr>
          <w:lang w:val="uk-UA"/>
        </w:rPr>
        <w:t xml:space="preserve">- </w:t>
      </w:r>
      <w:r w:rsidRPr="00D677CA">
        <w:t xml:space="preserve">не </w:t>
      </w:r>
      <w:proofErr w:type="spellStart"/>
      <w:r w:rsidRPr="00D677CA">
        <w:t>може</w:t>
      </w:r>
      <w:proofErr w:type="spellEnd"/>
      <w:r w:rsidRPr="00D677CA">
        <w:t xml:space="preserve"> </w:t>
      </w:r>
      <w:proofErr w:type="spellStart"/>
      <w:r w:rsidRPr="00D677CA">
        <w:t>перевищувати</w:t>
      </w:r>
      <w:proofErr w:type="spellEnd"/>
      <w:r w:rsidRPr="00D677CA">
        <w:t xml:space="preserve"> 12 </w:t>
      </w:r>
      <w:proofErr w:type="spellStart"/>
      <w:r w:rsidRPr="00D677CA">
        <w:t>відсотків</w:t>
      </w:r>
      <w:proofErr w:type="spellEnd"/>
      <w:r w:rsidRPr="00D677CA">
        <w:t xml:space="preserve"> </w:t>
      </w:r>
      <w:proofErr w:type="spellStart"/>
      <w:r w:rsidRPr="00D677CA">
        <w:t>нормативної</w:t>
      </w:r>
      <w:proofErr w:type="spellEnd"/>
      <w:r w:rsidRPr="00D677CA">
        <w:t xml:space="preserve"> </w:t>
      </w:r>
      <w:proofErr w:type="spellStart"/>
      <w:r w:rsidRPr="00D677CA">
        <w:t>грошової</w:t>
      </w:r>
      <w:proofErr w:type="spellEnd"/>
      <w:r w:rsidRPr="00D677CA">
        <w:t xml:space="preserve"> </w:t>
      </w:r>
      <w:proofErr w:type="spellStart"/>
      <w:r w:rsidRPr="00D677CA">
        <w:t>оцінки</w:t>
      </w:r>
      <w:proofErr w:type="spellEnd"/>
      <w:r w:rsidRPr="00D677CA">
        <w:t>;</w:t>
      </w:r>
    </w:p>
    <w:p w:rsidR="00D677CA" w:rsidRPr="00D677CA" w:rsidRDefault="00D677CA" w:rsidP="00D677CA">
      <w:pPr>
        <w:jc w:val="both"/>
        <w:rPr>
          <w:color w:val="000000"/>
          <w:lang w:val="uk-UA"/>
        </w:rPr>
      </w:pPr>
      <w:r w:rsidRPr="00D677CA">
        <w:rPr>
          <w:color w:val="000000"/>
          <w:lang w:val="uk-UA"/>
        </w:rPr>
        <w:t>5.6. Плата за суборенду земельних ділянок не може перевищувати орендної плати.</w:t>
      </w:r>
    </w:p>
    <w:p w:rsidR="00D677CA" w:rsidRPr="00D677CA" w:rsidRDefault="00D677CA" w:rsidP="00D677CA">
      <w:pPr>
        <w:jc w:val="both"/>
        <w:rPr>
          <w:color w:val="000000"/>
          <w:lang w:val="uk-UA"/>
        </w:rPr>
      </w:pPr>
      <w:r w:rsidRPr="00D677CA">
        <w:rPr>
          <w:color w:val="000000"/>
          <w:lang w:val="uk-UA"/>
        </w:rPr>
        <w:t xml:space="preserve">5.7. Податковий період, порядок обчислення орендної плати, строк сплати та порядок її зарахування до бюджетів застосовується відповідно до вимог статей 285-287 Податкового </w:t>
      </w:r>
      <w:proofErr w:type="spellStart"/>
      <w:r w:rsidRPr="00D677CA">
        <w:rPr>
          <w:color w:val="000000"/>
          <w:lang w:val="uk-UA"/>
        </w:rPr>
        <w:t>КодексуУкраїни</w:t>
      </w:r>
      <w:proofErr w:type="spellEnd"/>
      <w:r w:rsidRPr="00D677CA">
        <w:rPr>
          <w:color w:val="000000"/>
          <w:lang w:val="uk-UA"/>
        </w:rPr>
        <w:t>.</w:t>
      </w:r>
      <w:r w:rsidRPr="00D677CA">
        <w:rPr>
          <w:rFonts w:eastAsiaTheme="minorEastAsia"/>
          <w:sz w:val="28"/>
          <w:szCs w:val="28"/>
        </w:rPr>
        <w:br/>
      </w:r>
    </w:p>
    <w:p w:rsidR="00D677CA" w:rsidRPr="00D677CA" w:rsidRDefault="00D677CA" w:rsidP="00D677CA">
      <w:pPr>
        <w:spacing w:line="276" w:lineRule="auto"/>
        <w:ind w:firstLine="180"/>
        <w:rPr>
          <w:rFonts w:eastAsiaTheme="minorEastAsia"/>
          <w:b/>
          <w:sz w:val="28"/>
          <w:szCs w:val="28"/>
          <w:lang w:val="uk-UA"/>
        </w:rPr>
      </w:pPr>
      <w:r w:rsidRPr="00D677CA">
        <w:rPr>
          <w:rFonts w:eastAsiaTheme="minorEastAsia"/>
          <w:b/>
          <w:sz w:val="28"/>
          <w:szCs w:val="28"/>
          <w:lang w:val="uk-UA"/>
        </w:rPr>
        <w:t xml:space="preserve">  </w:t>
      </w:r>
    </w:p>
    <w:p w:rsidR="006E038A" w:rsidRPr="00D677CA" w:rsidRDefault="006E038A" w:rsidP="00D677CA">
      <w:pPr>
        <w:ind w:firstLine="708"/>
        <w:rPr>
          <w:lang w:val="uk-UA"/>
        </w:rPr>
      </w:pPr>
    </w:p>
    <w:sectPr w:rsidR="006E038A" w:rsidRPr="00D6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8"/>
    <w:rsid w:val="0037127B"/>
    <w:rsid w:val="006E038A"/>
    <w:rsid w:val="00D677CA"/>
    <w:rsid w:val="00F77458"/>
    <w:rsid w:val="00FA392A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7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67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7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67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2016-07-14T13:03:00Z</dcterms:created>
  <dcterms:modified xsi:type="dcterms:W3CDTF">2016-07-15T15:02:00Z</dcterms:modified>
</cp:coreProperties>
</file>