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DF544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5A71"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CC05C2">
        <w:rPr>
          <w:rFonts w:ascii="Times New Roman" w:hAnsi="Times New Roman" w:cs="Times New Roman"/>
          <w:sz w:val="24"/>
          <w:szCs w:val="24"/>
        </w:rPr>
        <w:t xml:space="preserve"> 20</w:t>
      </w:r>
      <w:r w:rsidR="00CC05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№___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945430" w:rsidRDefault="00576AAC" w:rsidP="00945430">
      <w:pPr>
        <w:spacing w:after="0" w:line="240" w:lineRule="auto"/>
        <w:rPr>
          <w:b/>
          <w:i/>
        </w:rPr>
      </w:pPr>
    </w:p>
    <w:p w:rsidR="008A5B01" w:rsidRDefault="00945430" w:rsidP="008A5B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“Про </w:t>
      </w:r>
      <w:r w:rsidR="008A5B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ліквідацію Сватівської міської </w:t>
      </w:r>
    </w:p>
    <w:p w:rsidR="008A5B01" w:rsidRDefault="008A5B01" w:rsidP="008A5B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виборчої комісії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району </w:t>
      </w:r>
    </w:p>
    <w:p w:rsidR="00945430" w:rsidRPr="00945430" w:rsidRDefault="008A5B01" w:rsidP="008A5B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Луганської області шляхом припинення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8F4" w:rsidRDefault="00847D9D" w:rsidP="007F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зв’язку зі змінами виборчого законодавства щодо порядку створення виборчих комісій, к</w:t>
      </w:r>
      <w:r w:rsidR="008A5B01">
        <w:rPr>
          <w:rFonts w:ascii="Times New Roman" w:hAnsi="Times New Roman" w:cs="Times New Roman"/>
          <w:sz w:val="24"/>
          <w:szCs w:val="24"/>
          <w:lang w:val="uk-UA"/>
        </w:rPr>
        <w:t xml:space="preserve">еруючись ст.ст. 25, 39 Закону України «Про місцеве самоврядування в Україні», відповідно до ст.ст. 104, 105 Цивільного кодексу України, Закону України «Про державну реєстрацію юридичних осіб та фізичних осіб – підприємців та громадських формувань», ч. 4 </w:t>
      </w:r>
      <w:proofErr w:type="spellStart"/>
      <w:r w:rsidR="008A5B01">
        <w:rPr>
          <w:rFonts w:ascii="Times New Roman" w:hAnsi="Times New Roman" w:cs="Times New Roman"/>
          <w:sz w:val="24"/>
          <w:szCs w:val="24"/>
          <w:lang w:val="uk-UA"/>
        </w:rPr>
        <w:t>чт</w:t>
      </w:r>
      <w:proofErr w:type="spellEnd"/>
      <w:r w:rsidR="008A5B01">
        <w:rPr>
          <w:rFonts w:ascii="Times New Roman" w:hAnsi="Times New Roman" w:cs="Times New Roman"/>
          <w:sz w:val="24"/>
          <w:szCs w:val="24"/>
          <w:lang w:val="uk-UA"/>
        </w:rPr>
        <w:t xml:space="preserve">. 31 Закону </w:t>
      </w:r>
      <w:proofErr w:type="spellStart"/>
      <w:r w:rsidR="008A5B01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="008A5B01">
        <w:rPr>
          <w:rFonts w:ascii="Times New Roman" w:hAnsi="Times New Roman" w:cs="Times New Roman"/>
          <w:sz w:val="24"/>
          <w:szCs w:val="24"/>
          <w:lang w:val="uk-UA"/>
        </w:rPr>
        <w:t xml:space="preserve"> «Про національний архівний фонд та архівні установи», Порядку подання фінансової звітності, затвердженого постановою Кабінету Міністрів України  від 28.02.2000 р. № 419, п. 7 Розділу 1 Положення про інвентаризацію активів та зобов’язань, затвердженого наказом Міністерства фінансів України від 02.09.2014 року № 879,  </w:t>
      </w:r>
    </w:p>
    <w:p w:rsidR="005B4E22" w:rsidRDefault="005B4E22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F59" w:rsidRP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</w:t>
      </w:r>
    </w:p>
    <w:p w:rsid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B4E22" w:rsidRPr="00AA2F59" w:rsidRDefault="005B4E22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8F4" w:rsidRPr="00847D9D" w:rsidRDefault="00847D9D" w:rsidP="00847D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D9D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діяльність та ліквідувати </w:t>
      </w:r>
      <w:proofErr w:type="spellStart"/>
      <w:r w:rsidRPr="00847D9D">
        <w:rPr>
          <w:rFonts w:ascii="Times New Roman" w:hAnsi="Times New Roman" w:cs="Times New Roman"/>
          <w:sz w:val="24"/>
          <w:szCs w:val="24"/>
          <w:lang w:val="uk-UA"/>
        </w:rPr>
        <w:t>Сватівську</w:t>
      </w:r>
      <w:proofErr w:type="spellEnd"/>
      <w:r w:rsidRPr="00847D9D">
        <w:rPr>
          <w:rFonts w:ascii="Times New Roman" w:hAnsi="Times New Roman" w:cs="Times New Roman"/>
          <w:sz w:val="24"/>
          <w:szCs w:val="24"/>
          <w:lang w:val="uk-UA"/>
        </w:rPr>
        <w:t xml:space="preserve"> міську виборчу комісію </w:t>
      </w:r>
      <w:proofErr w:type="spellStart"/>
      <w:r w:rsidRPr="00847D9D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847D9D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 (ЄДРПОУ 33469999)</w:t>
      </w:r>
      <w:r w:rsidR="0010477B">
        <w:rPr>
          <w:rFonts w:ascii="Times New Roman" w:hAnsi="Times New Roman" w:cs="Times New Roman"/>
          <w:sz w:val="24"/>
          <w:szCs w:val="24"/>
          <w:lang w:val="uk-UA"/>
        </w:rPr>
        <w:t xml:space="preserve">, місце знаходження: 92600, Луганська область, Сватівський </w:t>
      </w:r>
      <w:r w:rsidR="00D92068">
        <w:rPr>
          <w:rFonts w:ascii="Times New Roman" w:hAnsi="Times New Roman" w:cs="Times New Roman"/>
          <w:sz w:val="24"/>
          <w:szCs w:val="24"/>
          <w:lang w:val="uk-UA"/>
        </w:rPr>
        <w:t>район, м. С</w:t>
      </w:r>
      <w:r w:rsidR="0010477B">
        <w:rPr>
          <w:rFonts w:ascii="Times New Roman" w:hAnsi="Times New Roman" w:cs="Times New Roman"/>
          <w:sz w:val="24"/>
          <w:szCs w:val="24"/>
          <w:lang w:val="uk-UA"/>
        </w:rPr>
        <w:t xml:space="preserve">ватове, площа 50-річчя Перемоги, буд. 36, засновником якої є </w:t>
      </w:r>
      <w:proofErr w:type="spellStart"/>
      <w:r w:rsidR="0010477B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10477B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Луганської області.</w:t>
      </w:r>
    </w:p>
    <w:p w:rsidR="00847D9D" w:rsidRDefault="0010477B" w:rsidP="00847D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ліквідаційну комісію </w:t>
      </w:r>
      <w:r w:rsidR="00A56341">
        <w:rPr>
          <w:rFonts w:ascii="Times New Roman" w:hAnsi="Times New Roman" w:cs="Times New Roman"/>
          <w:sz w:val="24"/>
          <w:szCs w:val="24"/>
          <w:lang w:val="uk-UA"/>
        </w:rPr>
        <w:t>у складі згідно Додатку 1</w:t>
      </w:r>
      <w:r w:rsidR="00847D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7D9D" w:rsidRDefault="00A56341" w:rsidP="00847D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Комісії провести повну інвентаризацію всього майна, активів, зобов’язань Комунальної організації (установи, закладу), що припиняється.</w:t>
      </w:r>
    </w:p>
    <w:p w:rsidR="00A56341" w:rsidRDefault="00A56341" w:rsidP="00847D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строк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своїх вимог два місяці з дня оприлюднення повідомлення про  рішення щодо припинення юридичної особи.</w:t>
      </w:r>
    </w:p>
    <w:p w:rsidR="00A56341" w:rsidRDefault="00A56341" w:rsidP="00DF54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Призначити особою, уповноваженою на вчинення дій, необхідних для д</w:t>
      </w:r>
      <w:r w:rsidR="00F14B73">
        <w:rPr>
          <w:rFonts w:ascii="Times New Roman" w:hAnsi="Times New Roman" w:cs="Times New Roman"/>
          <w:sz w:val="24"/>
          <w:szCs w:val="24"/>
          <w:lang w:val="uk-UA"/>
        </w:rPr>
        <w:t>ержавної реєстрації припинення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ватівської міської виборчої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 шляхом внесення відповідних відомостей до ЄДР голову комісії </w:t>
      </w:r>
      <w:r w:rsidR="00D92068">
        <w:rPr>
          <w:rFonts w:ascii="Times New Roman" w:hAnsi="Times New Roman" w:cs="Times New Roman"/>
          <w:sz w:val="24"/>
          <w:szCs w:val="24"/>
          <w:lang w:val="uk-UA"/>
        </w:rPr>
        <w:t>Євтушенко Олександра Івановича (паспорт серія ЕК387318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proofErr w:type="spellStart"/>
      <w:r w:rsidR="00D92068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D92068">
        <w:rPr>
          <w:rFonts w:ascii="Times New Roman" w:hAnsi="Times New Roman" w:cs="Times New Roman"/>
          <w:sz w:val="24"/>
          <w:szCs w:val="24"/>
          <w:lang w:val="uk-UA"/>
        </w:rPr>
        <w:t xml:space="preserve"> РВ УМВС України в Луганській області,18.04.1997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РНОКПП </w:t>
      </w:r>
      <w:r w:rsidR="00D92068">
        <w:rPr>
          <w:rFonts w:ascii="Times New Roman" w:hAnsi="Times New Roman" w:cs="Times New Roman"/>
          <w:sz w:val="24"/>
          <w:szCs w:val="24"/>
          <w:lang w:val="uk-UA"/>
        </w:rPr>
        <w:t>2210809432</w:t>
      </w:r>
      <w:r>
        <w:rPr>
          <w:rFonts w:ascii="Times New Roman" w:hAnsi="Times New Roman" w:cs="Times New Roman"/>
          <w:sz w:val="24"/>
          <w:szCs w:val="24"/>
          <w:lang w:val="uk-UA"/>
        </w:rPr>
        <w:t>, місце реєстрації</w:t>
      </w:r>
      <w:r w:rsidR="00D92068">
        <w:rPr>
          <w:rFonts w:ascii="Times New Roman" w:hAnsi="Times New Roman" w:cs="Times New Roman"/>
          <w:sz w:val="24"/>
          <w:szCs w:val="24"/>
          <w:lang w:val="uk-UA"/>
        </w:rPr>
        <w:t>: М. Сватове, вул. Весела, 195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A2F59" w:rsidRPr="00A56341" w:rsidRDefault="00E978F4" w:rsidP="00A563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34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</w:t>
      </w:r>
      <w:r w:rsidR="00705A71" w:rsidRPr="00A56341"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r w:rsidR="00AA2F59" w:rsidRPr="00A56341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</w:t>
      </w:r>
      <w:r w:rsidR="00A56341" w:rsidRPr="00A56341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комісію з питань бюджету, соціально-економічного розвитку, промисловості, підприємництва та регуляторної політики.</w:t>
      </w:r>
    </w:p>
    <w:p w:rsidR="00AA2F59" w:rsidRPr="00E978F4" w:rsidRDefault="00AA2F59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</w:t>
      </w:r>
      <w:r w:rsidR="00702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5B4E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562BE1">
        <w:rPr>
          <w:rFonts w:ascii="Times New Roman" w:hAnsi="Times New Roman" w:cs="Times New Roman"/>
          <w:b/>
          <w:sz w:val="24"/>
          <w:szCs w:val="24"/>
          <w:lang w:val="uk-UA"/>
        </w:rPr>
        <w:t>Євген РИБАЛКО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4E22" w:rsidRPr="005B4E22" w:rsidRDefault="005B4E22" w:rsidP="005B4E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Додаток </w:t>
      </w:r>
    </w:p>
    <w:p w:rsidR="005B4E22" w:rsidRPr="005B4E22" w:rsidRDefault="005B4E22" w:rsidP="005B4E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рішення 38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сесії Сватівської міської ради</w:t>
      </w:r>
    </w:p>
    <w:p w:rsidR="005B4E22" w:rsidRPr="005B4E22" w:rsidRDefault="005B4E22" w:rsidP="005B4E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7 скликання від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19.10.2020 року № 38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/___</w:t>
      </w:r>
    </w:p>
    <w:p w:rsidR="005B4E22" w:rsidRPr="005B4E22" w:rsidRDefault="005B4E22" w:rsidP="005B4E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5430" w:rsidRDefault="00A56341" w:rsidP="00A56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Склад ліквідаційної комісії</w:t>
      </w:r>
    </w:p>
    <w:p w:rsidR="00A56341" w:rsidRDefault="00A56341" w:rsidP="00A56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Сватівської міської виборчої комісії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Сватівського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району Луганської області</w:t>
      </w:r>
    </w:p>
    <w:p w:rsidR="00A56341" w:rsidRDefault="00A56341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92068" w:rsidRDefault="00A56341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Голова комісії: </w:t>
      </w:r>
    </w:p>
    <w:p w:rsidR="00A56341" w:rsidRDefault="00A56341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Євтушенко Олександр Іванович</w:t>
      </w:r>
      <w:r w:rsidR="00D9206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(РНОКПП 2210809432)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керуючий справами (секретар) виконавчого комітету Сватівської міської ради</w:t>
      </w:r>
    </w:p>
    <w:p w:rsidR="00D92068" w:rsidRDefault="00D92068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Члени комісії: </w:t>
      </w:r>
    </w:p>
    <w:p w:rsidR="00D92068" w:rsidRDefault="00D92068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Ткаченко Олена Валеріївна (РНОКПП 2968913149), провідний спеціаліст з діловодства та документообігу Сватівської міської ради;</w:t>
      </w:r>
    </w:p>
    <w:p w:rsidR="00D92068" w:rsidRDefault="00D92068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Кашура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Олена Миколаївна (РНОКПП 2654208023), спеціаліст 1 категорії бухгалтер фінансово-розрахункового відділу Сватівської міської ради;</w:t>
      </w:r>
    </w:p>
    <w:p w:rsidR="00D92068" w:rsidRDefault="00D92068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Кучугура Олександр Борисович (РНОКПП 2430108570), голова Сватівської міської виборчої комісії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району Луганської області</w:t>
      </w:r>
    </w:p>
    <w:p w:rsidR="00D92068" w:rsidRDefault="00D92068" w:rsidP="00A56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92068" w:rsidRPr="00A56341" w:rsidRDefault="00D92068" w:rsidP="00A5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5B4E22" w:rsidRDefault="00945430" w:rsidP="009454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Default="005B4E22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                                                                              </w:t>
      </w:r>
      <w:r w:rsidR="00562BE1">
        <w:rPr>
          <w:rFonts w:ascii="Times New Roman" w:hAnsi="Times New Roman" w:cs="Times New Roman"/>
          <w:sz w:val="24"/>
          <w:szCs w:val="24"/>
          <w:lang w:val="uk-UA"/>
        </w:rPr>
        <w:t>Дмитро РОМАНЕНКО</w:t>
      </w:r>
    </w:p>
    <w:p w:rsidR="00DE6A79" w:rsidRDefault="00DE6A79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A79" w:rsidRDefault="00DE6A79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A79" w:rsidRPr="00DE6A79" w:rsidRDefault="00DE6A79" w:rsidP="00DE6A79">
      <w:pPr>
        <w:rPr>
          <w:rFonts w:ascii="Calibri" w:eastAsia="Calibri" w:hAnsi="Calibri" w:cs="Times New Roman"/>
          <w:lang w:eastAsia="en-US"/>
        </w:rPr>
      </w:pPr>
    </w:p>
    <w:p w:rsidR="00DE6A79" w:rsidRPr="005B4E22" w:rsidRDefault="00DE6A79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6A79" w:rsidRPr="005B4E2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25342"/>
    <w:multiLevelType w:val="hybridMultilevel"/>
    <w:tmpl w:val="D29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F99"/>
    <w:rsid w:val="000B2129"/>
    <w:rsid w:val="0010477B"/>
    <w:rsid w:val="0010561B"/>
    <w:rsid w:val="001A6C2F"/>
    <w:rsid w:val="001E6B04"/>
    <w:rsid w:val="00201D8B"/>
    <w:rsid w:val="0022156D"/>
    <w:rsid w:val="00562BE1"/>
    <w:rsid w:val="00562EE8"/>
    <w:rsid w:val="00573A8D"/>
    <w:rsid w:val="00576AAC"/>
    <w:rsid w:val="005B4E22"/>
    <w:rsid w:val="00647098"/>
    <w:rsid w:val="00681B27"/>
    <w:rsid w:val="00681F3E"/>
    <w:rsid w:val="006B335F"/>
    <w:rsid w:val="006E6B65"/>
    <w:rsid w:val="00702E85"/>
    <w:rsid w:val="00705A71"/>
    <w:rsid w:val="007262DE"/>
    <w:rsid w:val="00741300"/>
    <w:rsid w:val="00760F68"/>
    <w:rsid w:val="007A63EA"/>
    <w:rsid w:val="007B7A3B"/>
    <w:rsid w:val="007D406F"/>
    <w:rsid w:val="007F4D61"/>
    <w:rsid w:val="00830000"/>
    <w:rsid w:val="00847D9D"/>
    <w:rsid w:val="008A5B01"/>
    <w:rsid w:val="008F6C3E"/>
    <w:rsid w:val="00945430"/>
    <w:rsid w:val="00983986"/>
    <w:rsid w:val="00A215DB"/>
    <w:rsid w:val="00A56341"/>
    <w:rsid w:val="00AA2F59"/>
    <w:rsid w:val="00AB382E"/>
    <w:rsid w:val="00AB6732"/>
    <w:rsid w:val="00B57267"/>
    <w:rsid w:val="00C25A7F"/>
    <w:rsid w:val="00C6546F"/>
    <w:rsid w:val="00C81C8F"/>
    <w:rsid w:val="00CC05C2"/>
    <w:rsid w:val="00D92068"/>
    <w:rsid w:val="00DE6A79"/>
    <w:rsid w:val="00DF544D"/>
    <w:rsid w:val="00E72BD3"/>
    <w:rsid w:val="00E978F4"/>
    <w:rsid w:val="00EA4E85"/>
    <w:rsid w:val="00EC201A"/>
    <w:rsid w:val="00F075A7"/>
    <w:rsid w:val="00F14B73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2014-10-30T11:54:00Z</cp:lastPrinted>
  <dcterms:created xsi:type="dcterms:W3CDTF">2020-10-14T06:55:00Z</dcterms:created>
  <dcterms:modified xsi:type="dcterms:W3CDTF">2020-10-14T06:55:00Z</dcterms:modified>
</cp:coreProperties>
</file>