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A22D01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090B77">
        <w:rPr>
          <w:rFonts w:ascii="Times New Roman" w:hAnsi="Times New Roman"/>
          <w:sz w:val="24"/>
          <w:szCs w:val="24"/>
          <w:lang w:val="uk-UA"/>
        </w:rPr>
        <w:t>ДРУГА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F41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4DC">
        <w:rPr>
          <w:rFonts w:ascii="Times New Roman" w:hAnsi="Times New Roman"/>
          <w:sz w:val="24"/>
          <w:szCs w:val="24"/>
          <w:lang w:val="uk-UA"/>
        </w:rPr>
        <w:t>2</w:t>
      </w:r>
      <w:r w:rsidR="00090B77">
        <w:rPr>
          <w:rFonts w:ascii="Times New Roman" w:hAnsi="Times New Roman"/>
          <w:sz w:val="24"/>
          <w:szCs w:val="24"/>
          <w:lang w:val="uk-UA"/>
        </w:rPr>
        <w:t>6</w:t>
      </w:r>
      <w:r w:rsidR="00E87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0B77">
        <w:rPr>
          <w:rFonts w:ascii="Times New Roman" w:hAnsi="Times New Roman"/>
          <w:sz w:val="24"/>
          <w:szCs w:val="24"/>
          <w:lang w:val="uk-UA"/>
        </w:rPr>
        <w:t>червня</w:t>
      </w:r>
      <w:r w:rsidR="00E87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D01">
        <w:rPr>
          <w:rFonts w:ascii="Times New Roman" w:hAnsi="Times New Roman"/>
          <w:sz w:val="24"/>
          <w:szCs w:val="24"/>
          <w:lang w:val="uk-UA"/>
        </w:rPr>
        <w:t>2018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E744C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90B77">
        <w:rPr>
          <w:rFonts w:ascii="Times New Roman" w:hAnsi="Times New Roman"/>
          <w:sz w:val="24"/>
          <w:szCs w:val="24"/>
          <w:lang w:val="uk-UA"/>
        </w:rPr>
        <w:t>____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рішення 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11555F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скликання від </w:t>
      </w:r>
      <w:r w:rsidR="0011555F">
        <w:rPr>
          <w:rFonts w:ascii="Times New Roman" w:hAnsi="Times New Roman" w:cs="Times New Roman"/>
          <w:b/>
          <w:i/>
          <w:sz w:val="24"/>
          <w:szCs w:val="24"/>
          <w:lang w:val="uk-UA"/>
        </w:rPr>
        <w:t>24.04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.2018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в частині надання дозволу гр.</w:t>
      </w:r>
      <w:r w:rsidR="00663A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1555F">
        <w:rPr>
          <w:rFonts w:ascii="Times New Roman" w:hAnsi="Times New Roman" w:cs="Times New Roman"/>
          <w:b/>
          <w:i/>
          <w:sz w:val="24"/>
          <w:szCs w:val="24"/>
          <w:lang w:val="uk-UA"/>
        </w:rPr>
        <w:t>Ляшовій І.С.</w:t>
      </w:r>
      <w:r w:rsidRPr="001843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</w:t>
      </w:r>
      <w:r w:rsidR="00A22D0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розробку проекту землеустрою щодо відведення земельної ділянки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11555F">
        <w:rPr>
          <w:rFonts w:ascii="Times New Roman" w:hAnsi="Times New Roman"/>
          <w:sz w:val="24"/>
          <w:szCs w:val="24"/>
          <w:lang w:val="uk-UA"/>
        </w:rPr>
        <w:t>Ляшової Ірини Станіславівни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 xml:space="preserve">ганська область, м. Сватове,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88а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про внесення змін в частину рішення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сесії Сватівсько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2272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7 скликання від 2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гр. 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Ляшовій І.С.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розробку проекту землеустрою щодо відведення земельної ділянки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за адресою: Лу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ганська область, м. Сватове,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1555F">
        <w:rPr>
          <w:rFonts w:ascii="Times New Roman" w:hAnsi="Times New Roman" w:cs="Times New Roman"/>
          <w:sz w:val="24"/>
          <w:szCs w:val="24"/>
          <w:lang w:val="uk-UA"/>
        </w:rPr>
        <w:t>Кударя, 88а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, у зв’язку з тим, що </w:t>
      </w:r>
      <w:r w:rsidR="002A2881">
        <w:rPr>
          <w:rFonts w:ascii="Times New Roman" w:hAnsi="Times New Roman" w:cs="Times New Roman"/>
          <w:sz w:val="24"/>
          <w:szCs w:val="24"/>
          <w:lang w:val="uk-UA"/>
        </w:rPr>
        <w:t>в заяві помилково було вказано інше цільове призначення земельної ділянки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керуючись ст. ст. 12, 122 Земельного кодексу України, ст. 26 Закону України „Про місцеве самоврядування в Україні”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Сватівська  міська рада</w:t>
      </w:r>
    </w:p>
    <w:p w:rsidR="000427DA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0427DA" w:rsidRPr="001843E3" w:rsidRDefault="000427DA" w:rsidP="000427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7DA" w:rsidRPr="001843E3" w:rsidRDefault="000427DA" w:rsidP="000427D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1.Внести зміни в частину рішення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сесії Сватівської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25.01.2018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р. про надання гр.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Узюма Р.Г.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</w:t>
      </w:r>
      <w:r w:rsidR="00A22D01">
        <w:rPr>
          <w:rFonts w:ascii="Times New Roman" w:hAnsi="Times New Roman" w:cs="Times New Roman"/>
          <w:sz w:val="24"/>
          <w:szCs w:val="24"/>
          <w:lang w:val="uk-UA"/>
        </w:rPr>
        <w:t>розробку проекту землеустрою щодо відведення земельної ділянки</w:t>
      </w:r>
      <w:r w:rsidR="009270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090B7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073">
        <w:rPr>
          <w:rFonts w:ascii="Times New Roman" w:hAnsi="Times New Roman" w:cs="Times New Roman"/>
          <w:sz w:val="24"/>
          <w:szCs w:val="24"/>
          <w:lang w:val="uk-UA"/>
        </w:rPr>
        <w:t>Кударя, 88а</w:t>
      </w:r>
      <w:r w:rsidRPr="001843E3">
        <w:rPr>
          <w:rFonts w:ascii="Times New Roman" w:hAnsi="Times New Roman" w:cs="Times New Roman"/>
          <w:sz w:val="24"/>
          <w:szCs w:val="24"/>
          <w:lang w:val="uk-UA"/>
        </w:rPr>
        <w:t>, та  викласти даний пункт в наступній редакції:</w:t>
      </w:r>
    </w:p>
    <w:p w:rsidR="000427DA" w:rsidRPr="001843E3" w:rsidRDefault="000427DA" w:rsidP="000427DA">
      <w:pPr>
        <w:pStyle w:val="a5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1843E3">
        <w:rPr>
          <w:rFonts w:ascii="Times New Roman" w:hAnsi="Times New Roman"/>
          <w:sz w:val="24"/>
          <w:szCs w:val="24"/>
          <w:lang w:val="uk-UA"/>
        </w:rPr>
        <w:t xml:space="preserve">2. Надати дозвіл:   </w:t>
      </w:r>
    </w:p>
    <w:p w:rsidR="000427DA" w:rsidRPr="001843E3" w:rsidRDefault="000427DA" w:rsidP="000427D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073" w:rsidRPr="00927073" w:rsidRDefault="00927073" w:rsidP="0092707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7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гр. Ляшовій Ірині Станіславівні, яка мешкає за адресою: Луганська область, м. Сватове, вул. Кударя, 88а, на розробку проекту землеустрою щодо відведення земельної ділянки у власність за адресою: Луганська область, м. Сватове, вул. Кударя,  88а, із категорії земель сільськогосподарського призначення в категорію земель сільськогосподарського призначення для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індивідуального садівництва</w:t>
      </w:r>
      <w:r w:rsidRPr="00927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загальною площею - 0,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1200 га. (код.  КВЦПЗ – 01.05</w:t>
      </w:r>
      <w:bookmarkStart w:id="0" w:name="_GoBack"/>
      <w:bookmarkEnd w:id="0"/>
      <w:r w:rsidRPr="00927073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AD2F4C" w:rsidP="00AD2F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9210B"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AD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AD2F4C" w:rsidP="00AD2F4C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410AD"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AD2F4C" w:rsidRDefault="00374261" w:rsidP="00AD2F4C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sectPr w:rsidR="00374261" w:rsidRPr="00AD2F4C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AD1"/>
    <w:multiLevelType w:val="multilevel"/>
    <w:tmpl w:val="EEE8C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427DA"/>
    <w:rsid w:val="00090B77"/>
    <w:rsid w:val="00091427"/>
    <w:rsid w:val="000D0EDD"/>
    <w:rsid w:val="000D6334"/>
    <w:rsid w:val="0011555F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2A2881"/>
    <w:rsid w:val="002E744C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3A74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0E91"/>
    <w:rsid w:val="008D4AD4"/>
    <w:rsid w:val="009053E4"/>
    <w:rsid w:val="00927073"/>
    <w:rsid w:val="00983290"/>
    <w:rsid w:val="009B3A2B"/>
    <w:rsid w:val="009D6E8D"/>
    <w:rsid w:val="00A22D01"/>
    <w:rsid w:val="00A4123B"/>
    <w:rsid w:val="00A432E3"/>
    <w:rsid w:val="00A47376"/>
    <w:rsid w:val="00A95E03"/>
    <w:rsid w:val="00AD2F4C"/>
    <w:rsid w:val="00AD370F"/>
    <w:rsid w:val="00AF5940"/>
    <w:rsid w:val="00B10E96"/>
    <w:rsid w:val="00BE3122"/>
    <w:rsid w:val="00BE3E97"/>
    <w:rsid w:val="00C045D9"/>
    <w:rsid w:val="00D04DF2"/>
    <w:rsid w:val="00D22729"/>
    <w:rsid w:val="00D679F2"/>
    <w:rsid w:val="00D72555"/>
    <w:rsid w:val="00D83171"/>
    <w:rsid w:val="00DA29B6"/>
    <w:rsid w:val="00DD4E2D"/>
    <w:rsid w:val="00E72386"/>
    <w:rsid w:val="00E74D03"/>
    <w:rsid w:val="00E874DC"/>
    <w:rsid w:val="00EB2AE7"/>
    <w:rsid w:val="00EB33CB"/>
    <w:rsid w:val="00F419D4"/>
    <w:rsid w:val="00F41FAD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53</cp:revision>
  <cp:lastPrinted>2018-05-03T07:39:00Z</cp:lastPrinted>
  <dcterms:created xsi:type="dcterms:W3CDTF">2013-08-19T08:41:00Z</dcterms:created>
  <dcterms:modified xsi:type="dcterms:W3CDTF">2018-06-13T07:14:00Z</dcterms:modified>
</cp:coreProperties>
</file>