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81" w:rsidRPr="00471619" w:rsidRDefault="000D313B" w:rsidP="00161081">
      <w:pPr>
        <w:shd w:val="clear" w:color="auto" w:fill="FFFFFF"/>
        <w:spacing w:before="0" w:beforeAutospacing="0"/>
        <w:rPr>
          <w:rFonts w:eastAsia="Times New Roman"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01.08.2018 р</w:t>
      </w:r>
      <w:r w:rsidR="00161081" w:rsidRPr="00471619">
        <w:rPr>
          <w:rFonts w:eastAsia="Times New Roman"/>
          <w:b/>
          <w:bCs/>
          <w:lang w:eastAsia="ru-RU"/>
        </w:rPr>
        <w:t>.</w:t>
      </w:r>
      <w:r w:rsidR="00161081" w:rsidRPr="00471619">
        <w:rPr>
          <w:rFonts w:eastAsia="Times New Roman"/>
          <w:lang w:eastAsia="ru-RU"/>
        </w:rPr>
        <w:t> </w:t>
      </w:r>
    </w:p>
    <w:p w:rsidR="00161081" w:rsidRPr="00471619" w:rsidRDefault="00161081" w:rsidP="00161081">
      <w:pPr>
        <w:shd w:val="clear" w:color="auto" w:fill="FFFFFF"/>
        <w:spacing w:before="0" w:beforeAutospacing="0"/>
        <w:jc w:val="center"/>
        <w:rPr>
          <w:rFonts w:eastAsia="Times New Roman"/>
          <w:b/>
          <w:bCs/>
          <w:lang w:val="uk-UA" w:eastAsia="ru-RU"/>
        </w:rPr>
      </w:pPr>
      <w:r w:rsidRPr="00471619">
        <w:rPr>
          <w:rFonts w:eastAsia="Times New Roman"/>
          <w:b/>
          <w:bCs/>
          <w:lang w:eastAsia="ru-RU"/>
        </w:rPr>
        <w:t>ПОВІДОМЛЕННЯ</w:t>
      </w:r>
    </w:p>
    <w:p w:rsidR="00161081" w:rsidRPr="00471619" w:rsidRDefault="00161081" w:rsidP="00B95D7A">
      <w:pPr>
        <w:shd w:val="clear" w:color="auto" w:fill="FFFFFF"/>
        <w:spacing w:before="0" w:beforeAutospacing="0"/>
        <w:jc w:val="center"/>
        <w:rPr>
          <w:rFonts w:eastAsia="Times New Roman"/>
          <w:lang w:eastAsia="ru-RU"/>
        </w:rPr>
      </w:pPr>
      <w:r w:rsidRPr="00471619">
        <w:rPr>
          <w:rFonts w:eastAsia="Times New Roman"/>
          <w:b/>
          <w:bCs/>
          <w:lang w:eastAsia="ru-RU"/>
        </w:rPr>
        <w:t xml:space="preserve">про </w:t>
      </w:r>
      <w:proofErr w:type="spellStart"/>
      <w:r w:rsidRPr="00471619">
        <w:rPr>
          <w:rFonts w:eastAsia="Times New Roman"/>
          <w:b/>
          <w:bCs/>
          <w:lang w:eastAsia="ru-RU"/>
        </w:rPr>
        <w:t>оприлюднення</w:t>
      </w:r>
      <w:proofErr w:type="spellEnd"/>
      <w:r w:rsidR="00471619" w:rsidRPr="00471619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471619">
        <w:rPr>
          <w:rFonts w:eastAsia="Times New Roman"/>
          <w:b/>
          <w:bCs/>
          <w:lang w:eastAsia="ru-RU"/>
        </w:rPr>
        <w:t>встановлення</w:t>
      </w:r>
      <w:proofErr w:type="spellEnd"/>
      <w:r w:rsidR="00471619" w:rsidRPr="00471619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471619">
        <w:rPr>
          <w:rFonts w:eastAsia="Times New Roman"/>
          <w:b/>
          <w:bCs/>
          <w:lang w:eastAsia="ru-RU"/>
        </w:rPr>
        <w:t>тарифів</w:t>
      </w:r>
      <w:proofErr w:type="spellEnd"/>
      <w:r w:rsidRPr="00471619">
        <w:rPr>
          <w:rFonts w:eastAsia="Times New Roman"/>
          <w:b/>
          <w:bCs/>
          <w:lang w:eastAsia="ru-RU"/>
        </w:rPr>
        <w:t xml:space="preserve"> н</w:t>
      </w:r>
      <w:r w:rsidR="009F29BD" w:rsidRPr="00471619">
        <w:rPr>
          <w:rFonts w:eastAsia="Times New Roman"/>
          <w:b/>
          <w:bCs/>
          <w:lang w:eastAsia="ru-RU"/>
        </w:rPr>
        <w:t xml:space="preserve">а </w:t>
      </w:r>
      <w:proofErr w:type="spellStart"/>
      <w:r w:rsidR="009F29BD" w:rsidRPr="00471619">
        <w:rPr>
          <w:rFonts w:eastAsia="Times New Roman"/>
          <w:b/>
          <w:bCs/>
          <w:lang w:eastAsia="ru-RU"/>
        </w:rPr>
        <w:t>централізоване</w:t>
      </w:r>
      <w:proofErr w:type="spellEnd"/>
      <w:r w:rsidR="00471619" w:rsidRPr="00471619">
        <w:rPr>
          <w:rFonts w:eastAsia="Times New Roman"/>
          <w:b/>
          <w:bCs/>
          <w:lang w:eastAsia="ru-RU"/>
        </w:rPr>
        <w:t xml:space="preserve"> </w:t>
      </w:r>
      <w:proofErr w:type="spellStart"/>
      <w:r w:rsidR="009F29BD" w:rsidRPr="00471619">
        <w:rPr>
          <w:rFonts w:eastAsia="Times New Roman"/>
          <w:b/>
          <w:bCs/>
          <w:lang w:eastAsia="ru-RU"/>
        </w:rPr>
        <w:t>водопостачання</w:t>
      </w:r>
      <w:proofErr w:type="spellEnd"/>
      <w:r w:rsidR="00471619" w:rsidRPr="00471619">
        <w:rPr>
          <w:rFonts w:eastAsia="Times New Roman"/>
          <w:b/>
          <w:bCs/>
          <w:lang w:eastAsia="ru-RU"/>
        </w:rPr>
        <w:t xml:space="preserve"> </w:t>
      </w:r>
      <w:r w:rsidR="009F29BD" w:rsidRPr="00471619">
        <w:rPr>
          <w:rFonts w:eastAsia="Times New Roman"/>
          <w:b/>
          <w:bCs/>
          <w:lang w:eastAsia="ru-RU"/>
        </w:rPr>
        <w:t xml:space="preserve">та </w:t>
      </w:r>
      <w:proofErr w:type="spellStart"/>
      <w:r w:rsidRPr="00471619">
        <w:rPr>
          <w:rFonts w:eastAsia="Times New Roman"/>
          <w:b/>
          <w:bCs/>
          <w:lang w:eastAsia="ru-RU"/>
        </w:rPr>
        <w:t>водовідведення</w:t>
      </w:r>
      <w:proofErr w:type="spellEnd"/>
      <w:r w:rsidR="00B95D7A" w:rsidRPr="00471619">
        <w:rPr>
          <w:rFonts w:eastAsia="Times New Roman"/>
          <w:b/>
          <w:bCs/>
          <w:lang w:eastAsia="ru-RU"/>
        </w:rPr>
        <w:t>.</w:t>
      </w:r>
    </w:p>
    <w:p w:rsidR="00471619" w:rsidRDefault="00471619" w:rsidP="00161081">
      <w:pPr>
        <w:shd w:val="clear" w:color="auto" w:fill="FFFFFF"/>
        <w:spacing w:before="0" w:beforeAutospacing="0" w:after="188"/>
        <w:rPr>
          <w:rFonts w:eastAsia="Times New Roman"/>
          <w:sz w:val="28"/>
          <w:szCs w:val="28"/>
          <w:lang w:val="uk-UA" w:eastAsia="ru-RU"/>
        </w:rPr>
      </w:pPr>
    </w:p>
    <w:p w:rsidR="00161081" w:rsidRPr="00471619" w:rsidRDefault="00161081" w:rsidP="00161081">
      <w:pPr>
        <w:shd w:val="clear" w:color="auto" w:fill="FFFFFF"/>
        <w:spacing w:before="0" w:beforeAutospacing="0" w:after="188"/>
        <w:rPr>
          <w:rFonts w:eastAsia="Times New Roman"/>
          <w:lang w:eastAsia="ru-RU"/>
        </w:rPr>
      </w:pPr>
      <w:proofErr w:type="spellStart"/>
      <w:r w:rsidRPr="00471619">
        <w:rPr>
          <w:rFonts w:eastAsia="Times New Roman"/>
          <w:lang w:eastAsia="ru-RU"/>
        </w:rPr>
        <w:t>Шановні</w:t>
      </w:r>
      <w:proofErr w:type="spellEnd"/>
      <w:r w:rsidR="00471619" w:rsidRPr="00471619">
        <w:rPr>
          <w:rFonts w:eastAsia="Times New Roman"/>
          <w:lang w:eastAsia="ru-RU"/>
        </w:rPr>
        <w:t xml:space="preserve"> </w:t>
      </w:r>
      <w:proofErr w:type="spellStart"/>
      <w:r w:rsidRPr="00471619">
        <w:rPr>
          <w:rFonts w:eastAsia="Times New Roman"/>
          <w:lang w:eastAsia="ru-RU"/>
        </w:rPr>
        <w:t>споживачі</w:t>
      </w:r>
      <w:proofErr w:type="spellEnd"/>
      <w:r w:rsidRPr="00471619">
        <w:rPr>
          <w:rFonts w:eastAsia="Times New Roman"/>
          <w:lang w:eastAsia="ru-RU"/>
        </w:rPr>
        <w:t>!</w:t>
      </w:r>
    </w:p>
    <w:p w:rsidR="004A0CD3" w:rsidRPr="00471619" w:rsidRDefault="008A6920" w:rsidP="004A0CD3">
      <w:pPr>
        <w:shd w:val="clear" w:color="auto" w:fill="FFFFFF"/>
        <w:spacing w:before="0" w:beforeAutospacing="0" w:after="188"/>
        <w:rPr>
          <w:rFonts w:ascii="OpenSans" w:hAnsi="OpenSans"/>
          <w:color w:val="000000"/>
          <w:lang w:val="uk-UA"/>
        </w:rPr>
      </w:pPr>
      <w:r>
        <w:rPr>
          <w:rFonts w:eastAsia="Times New Roman"/>
          <w:lang w:val="uk-UA" w:eastAsia="ru-RU"/>
        </w:rPr>
        <w:t xml:space="preserve"> </w:t>
      </w:r>
    </w:p>
    <w:p w:rsidR="00161081" w:rsidRPr="00471619" w:rsidRDefault="004A0CD3" w:rsidP="003B39F0">
      <w:pPr>
        <w:shd w:val="clear" w:color="auto" w:fill="FFFFFF"/>
        <w:spacing w:before="0" w:beforeAutospacing="0" w:after="188"/>
        <w:rPr>
          <w:rFonts w:eastAsia="Times New Roman"/>
          <w:lang w:val="uk-UA" w:eastAsia="ru-RU"/>
        </w:rPr>
      </w:pPr>
      <w:r w:rsidRPr="00471619">
        <w:rPr>
          <w:rFonts w:eastAsia="Times New Roman"/>
          <w:lang w:val="uk-UA" w:eastAsia="ru-RU"/>
        </w:rPr>
        <w:t>Згідно</w:t>
      </w:r>
      <w:r w:rsidR="00377C3C" w:rsidRPr="00471619">
        <w:rPr>
          <w:lang w:val="uk-UA"/>
        </w:rPr>
        <w:t xml:space="preserve">Закону України «Про питну воду та питне водопостачання», постанови Кабінету міністрів України від 01 червня 2011 року № 869 «Про забезпечення єдиного підходу до формування тарифів на житлово-комунальні послуги», </w:t>
      </w:r>
      <w:r w:rsidRPr="00471619">
        <w:rPr>
          <w:rFonts w:eastAsia="Times New Roman"/>
          <w:lang w:val="uk-UA" w:eastAsia="ru-RU"/>
        </w:rPr>
        <w:t xml:space="preserve">щодо встановлення тарифів на централізоване </w:t>
      </w:r>
      <w:r w:rsidR="003C35D3" w:rsidRPr="00471619">
        <w:rPr>
          <w:rFonts w:eastAsia="Times New Roman"/>
          <w:lang w:val="uk-UA" w:eastAsia="ru-RU"/>
        </w:rPr>
        <w:t xml:space="preserve">водопостачання  та </w:t>
      </w:r>
      <w:r w:rsidRPr="00471619">
        <w:rPr>
          <w:rFonts w:eastAsia="Times New Roman"/>
          <w:lang w:val="uk-UA" w:eastAsia="ru-RU"/>
        </w:rPr>
        <w:t xml:space="preserve">водовідведення </w:t>
      </w:r>
      <w:r w:rsidR="00377C3C" w:rsidRPr="00471619">
        <w:rPr>
          <w:rFonts w:eastAsia="Times New Roman"/>
          <w:lang w:val="uk-UA" w:eastAsia="ru-RU"/>
        </w:rPr>
        <w:t>М</w:t>
      </w:r>
      <w:r w:rsidRPr="00471619">
        <w:rPr>
          <w:rFonts w:eastAsia="Times New Roman"/>
          <w:lang w:val="uk-UA" w:eastAsia="ru-RU"/>
        </w:rPr>
        <w:t>КП «</w:t>
      </w:r>
      <w:r w:rsidR="00377C3C" w:rsidRPr="00471619">
        <w:rPr>
          <w:rFonts w:eastAsia="Times New Roman"/>
          <w:lang w:val="uk-UA" w:eastAsia="ru-RU"/>
        </w:rPr>
        <w:t xml:space="preserve">Сватівський </w:t>
      </w:r>
      <w:r w:rsidR="003B39F0" w:rsidRPr="00471619">
        <w:rPr>
          <w:rFonts w:eastAsia="Times New Roman"/>
          <w:lang w:val="uk-UA" w:eastAsia="ru-RU"/>
        </w:rPr>
        <w:t>водоканал»</w:t>
      </w:r>
      <w:r w:rsidR="003C35D3" w:rsidRPr="00471619">
        <w:rPr>
          <w:rFonts w:eastAsia="Times New Roman"/>
          <w:lang w:val="uk-UA" w:eastAsia="ru-RU"/>
        </w:rPr>
        <w:t xml:space="preserve"> інформує про намір здійснити зміну тарифів на послуги в наступних розмірах (з урахуванням податку на додану вартість):</w:t>
      </w:r>
    </w:p>
    <w:p w:rsidR="003C35D3" w:rsidRDefault="003C35D3" w:rsidP="003C35D3">
      <w:pPr>
        <w:shd w:val="clear" w:color="auto" w:fill="FFFFFF"/>
        <w:spacing w:before="0" w:beforeAutospacing="0"/>
        <w:rPr>
          <w:rFonts w:eastAsia="Times New Roman"/>
          <w:b/>
          <w:i/>
          <w:lang w:val="uk-UA" w:eastAsia="ru-RU"/>
        </w:rPr>
      </w:pPr>
      <w:r w:rsidRPr="00471619">
        <w:rPr>
          <w:rFonts w:eastAsia="Times New Roman"/>
          <w:b/>
          <w:i/>
          <w:lang w:val="uk-UA" w:eastAsia="ru-RU"/>
        </w:rPr>
        <w:t xml:space="preserve">для </w:t>
      </w:r>
      <w:proofErr w:type="spellStart"/>
      <w:r w:rsidRPr="00471619">
        <w:rPr>
          <w:rFonts w:eastAsia="Times New Roman"/>
          <w:b/>
          <w:i/>
          <w:lang w:eastAsia="ru-RU"/>
        </w:rPr>
        <w:t>споживач</w:t>
      </w:r>
      <w:r w:rsidRPr="00471619">
        <w:rPr>
          <w:rFonts w:eastAsia="Times New Roman"/>
          <w:b/>
          <w:i/>
          <w:lang w:val="uk-UA" w:eastAsia="ru-RU"/>
        </w:rPr>
        <w:t>ів</w:t>
      </w:r>
      <w:proofErr w:type="spellEnd"/>
      <w:r w:rsidR="00161081" w:rsidRPr="00471619">
        <w:rPr>
          <w:rFonts w:eastAsia="Times New Roman"/>
          <w:b/>
          <w:i/>
          <w:lang w:eastAsia="ru-RU"/>
        </w:rPr>
        <w:t xml:space="preserve">, </w:t>
      </w:r>
      <w:proofErr w:type="spellStart"/>
      <w:r w:rsidR="00161081" w:rsidRPr="00471619">
        <w:rPr>
          <w:rFonts w:eastAsia="Times New Roman"/>
          <w:b/>
          <w:i/>
          <w:lang w:eastAsia="ru-RU"/>
        </w:rPr>
        <w:t>які</w:t>
      </w:r>
      <w:proofErr w:type="spellEnd"/>
      <w:r w:rsidR="00161081" w:rsidRPr="00471619">
        <w:rPr>
          <w:rFonts w:eastAsia="Times New Roman"/>
          <w:b/>
          <w:i/>
          <w:lang w:eastAsia="ru-RU"/>
        </w:rPr>
        <w:t xml:space="preserve"> є </w:t>
      </w:r>
      <w:proofErr w:type="spellStart"/>
      <w:r w:rsidR="00161081" w:rsidRPr="00471619">
        <w:rPr>
          <w:rFonts w:eastAsia="Times New Roman"/>
          <w:b/>
          <w:i/>
          <w:lang w:eastAsia="ru-RU"/>
        </w:rPr>
        <w:t>суб'єктами</w:t>
      </w:r>
      <w:proofErr w:type="spellEnd"/>
      <w:r w:rsidRPr="00471619">
        <w:rPr>
          <w:rFonts w:eastAsia="Times New Roman"/>
          <w:b/>
          <w:i/>
          <w:lang w:val="uk-UA" w:eastAsia="ru-RU"/>
        </w:rPr>
        <w:t xml:space="preserve"> </w:t>
      </w:r>
      <w:proofErr w:type="spellStart"/>
      <w:r w:rsidR="00161081" w:rsidRPr="00471619">
        <w:rPr>
          <w:rFonts w:eastAsia="Times New Roman"/>
          <w:b/>
          <w:i/>
          <w:lang w:eastAsia="ru-RU"/>
        </w:rPr>
        <w:t>господарювання</w:t>
      </w:r>
      <w:proofErr w:type="spellEnd"/>
      <w:r w:rsidR="00161081" w:rsidRPr="00471619">
        <w:rPr>
          <w:rFonts w:eastAsia="Times New Roman"/>
          <w:b/>
          <w:i/>
          <w:lang w:eastAsia="ru-RU"/>
        </w:rPr>
        <w:t xml:space="preserve"> у </w:t>
      </w:r>
      <w:proofErr w:type="spellStart"/>
      <w:r w:rsidR="00161081" w:rsidRPr="00471619">
        <w:rPr>
          <w:rFonts w:eastAsia="Times New Roman"/>
          <w:b/>
          <w:i/>
          <w:lang w:eastAsia="ru-RU"/>
        </w:rPr>
        <w:t>сфері</w:t>
      </w:r>
      <w:proofErr w:type="spellEnd"/>
      <w:r w:rsidRPr="00471619">
        <w:rPr>
          <w:rFonts w:eastAsia="Times New Roman"/>
          <w:b/>
          <w:i/>
          <w:lang w:val="uk-UA" w:eastAsia="ru-RU"/>
        </w:rPr>
        <w:t xml:space="preserve"> </w:t>
      </w:r>
      <w:proofErr w:type="spellStart"/>
      <w:r w:rsidR="00161081" w:rsidRPr="00471619">
        <w:rPr>
          <w:rFonts w:eastAsia="Times New Roman"/>
          <w:b/>
          <w:i/>
          <w:lang w:eastAsia="ru-RU"/>
        </w:rPr>
        <w:t>централізованого</w:t>
      </w:r>
      <w:proofErr w:type="spellEnd"/>
      <w:r w:rsidRPr="00471619">
        <w:rPr>
          <w:rFonts w:eastAsia="Times New Roman"/>
          <w:b/>
          <w:i/>
          <w:lang w:val="uk-UA" w:eastAsia="ru-RU"/>
        </w:rPr>
        <w:t xml:space="preserve"> </w:t>
      </w:r>
      <w:proofErr w:type="spellStart"/>
      <w:r w:rsidR="00161081" w:rsidRPr="00471619">
        <w:rPr>
          <w:rFonts w:eastAsia="Times New Roman"/>
          <w:b/>
          <w:i/>
          <w:lang w:eastAsia="ru-RU"/>
        </w:rPr>
        <w:t>водопостачання</w:t>
      </w:r>
      <w:proofErr w:type="spellEnd"/>
      <w:r w:rsidR="00161081" w:rsidRPr="00471619">
        <w:rPr>
          <w:rFonts w:eastAsia="Times New Roman"/>
          <w:b/>
          <w:i/>
          <w:lang w:eastAsia="ru-RU"/>
        </w:rPr>
        <w:t xml:space="preserve"> та </w:t>
      </w:r>
      <w:proofErr w:type="spellStart"/>
      <w:r w:rsidR="00161081" w:rsidRPr="00471619">
        <w:rPr>
          <w:rFonts w:eastAsia="Times New Roman"/>
          <w:b/>
          <w:i/>
          <w:lang w:eastAsia="ru-RU"/>
        </w:rPr>
        <w:t>водовідведення</w:t>
      </w:r>
      <w:proofErr w:type="spellEnd"/>
      <w:r w:rsidRPr="00471619">
        <w:rPr>
          <w:rFonts w:eastAsia="Times New Roman"/>
          <w:b/>
          <w:i/>
          <w:lang w:val="uk-UA" w:eastAsia="ru-RU"/>
        </w:rPr>
        <w:t>:</w:t>
      </w:r>
    </w:p>
    <w:p w:rsidR="00471619" w:rsidRPr="00471619" w:rsidRDefault="00471619" w:rsidP="003C35D3">
      <w:pPr>
        <w:shd w:val="clear" w:color="auto" w:fill="FFFFFF"/>
        <w:spacing w:before="0" w:beforeAutospacing="0"/>
        <w:rPr>
          <w:rFonts w:eastAsia="Times New Roman"/>
          <w:b/>
          <w:i/>
          <w:lang w:val="uk-UA" w:eastAsia="ru-RU"/>
        </w:rPr>
      </w:pPr>
    </w:p>
    <w:p w:rsidR="00161081" w:rsidRPr="00471619" w:rsidRDefault="003C35D3" w:rsidP="003C35D3">
      <w:pPr>
        <w:shd w:val="clear" w:color="auto" w:fill="FFFFFF"/>
        <w:spacing w:before="0" w:beforeAutospacing="0"/>
        <w:rPr>
          <w:rFonts w:eastAsia="Times New Roman"/>
          <w:b/>
          <w:sz w:val="28"/>
          <w:szCs w:val="28"/>
          <w:lang w:val="uk-UA" w:eastAsia="ru-RU"/>
        </w:rPr>
      </w:pPr>
      <w:r w:rsidRPr="00471619">
        <w:rPr>
          <w:rFonts w:eastAsia="Times New Roman"/>
          <w:lang w:val="uk-UA" w:eastAsia="ru-RU"/>
        </w:rPr>
        <w:t>централізоване водопостачання</w:t>
      </w:r>
      <w:r w:rsidRPr="00471619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="00471619">
        <w:rPr>
          <w:rFonts w:eastAsia="Times New Roman"/>
          <w:b/>
          <w:sz w:val="28"/>
          <w:szCs w:val="28"/>
          <w:lang w:eastAsia="ru-RU"/>
        </w:rPr>
        <w:t xml:space="preserve">   </w:t>
      </w:r>
      <w:r w:rsidR="00161081" w:rsidRPr="00471619">
        <w:rPr>
          <w:rFonts w:eastAsia="Times New Roman"/>
          <w:b/>
          <w:sz w:val="28"/>
          <w:szCs w:val="28"/>
          <w:lang w:eastAsia="ru-RU"/>
        </w:rPr>
        <w:t xml:space="preserve"> - </w:t>
      </w:r>
      <w:r w:rsidRPr="00471619">
        <w:rPr>
          <w:rFonts w:eastAsia="Times New Roman"/>
          <w:b/>
          <w:lang w:val="uk-UA" w:eastAsia="ru-RU"/>
        </w:rPr>
        <w:t>19,8</w:t>
      </w:r>
      <w:r w:rsidR="00C34743">
        <w:rPr>
          <w:rFonts w:eastAsia="Times New Roman"/>
          <w:b/>
          <w:lang w:val="uk-UA" w:eastAsia="ru-RU"/>
        </w:rPr>
        <w:t>264</w:t>
      </w:r>
      <w:r w:rsidRPr="00471619">
        <w:rPr>
          <w:rFonts w:eastAsia="Times New Roman"/>
          <w:b/>
          <w:lang w:val="uk-UA" w:eastAsia="ru-RU"/>
        </w:rPr>
        <w:t xml:space="preserve"> грн/</w:t>
      </w:r>
      <w:proofErr w:type="spellStart"/>
      <w:r w:rsidRPr="00471619">
        <w:rPr>
          <w:rFonts w:eastAsia="Times New Roman"/>
          <w:b/>
          <w:lang w:val="uk-UA" w:eastAsia="ru-RU"/>
        </w:rPr>
        <w:t>м.куб</w:t>
      </w:r>
      <w:proofErr w:type="spellEnd"/>
      <w:r w:rsidRPr="00471619">
        <w:rPr>
          <w:rFonts w:eastAsia="Times New Roman"/>
          <w:b/>
          <w:lang w:val="uk-UA" w:eastAsia="ru-RU"/>
        </w:rPr>
        <w:t>;</w:t>
      </w:r>
    </w:p>
    <w:p w:rsidR="003C35D3" w:rsidRPr="00471619" w:rsidRDefault="003C35D3" w:rsidP="003C35D3">
      <w:pPr>
        <w:shd w:val="clear" w:color="auto" w:fill="FFFFFF"/>
        <w:spacing w:before="0" w:beforeAutospacing="0"/>
        <w:rPr>
          <w:rFonts w:eastAsia="Times New Roman"/>
          <w:lang w:val="uk-UA" w:eastAsia="ru-RU"/>
        </w:rPr>
      </w:pPr>
      <w:r w:rsidRPr="00471619">
        <w:rPr>
          <w:rFonts w:eastAsia="Times New Roman"/>
          <w:lang w:val="uk-UA" w:eastAsia="ru-RU"/>
        </w:rPr>
        <w:t>централізоване водовідведення</w:t>
      </w:r>
      <w:r w:rsidR="00471619">
        <w:rPr>
          <w:rFonts w:eastAsia="Times New Roman"/>
          <w:lang w:val="uk-UA" w:eastAsia="ru-RU"/>
        </w:rPr>
        <w:t xml:space="preserve">       - </w:t>
      </w:r>
      <w:r w:rsidR="00C34743">
        <w:rPr>
          <w:rFonts w:eastAsia="Times New Roman"/>
          <w:b/>
          <w:lang w:val="uk-UA" w:eastAsia="ru-RU"/>
        </w:rPr>
        <w:t>21,4536</w:t>
      </w:r>
      <w:r w:rsidR="00471619" w:rsidRPr="00471619">
        <w:rPr>
          <w:rFonts w:eastAsia="Times New Roman"/>
          <w:b/>
          <w:lang w:val="uk-UA" w:eastAsia="ru-RU"/>
        </w:rPr>
        <w:t xml:space="preserve"> грн/</w:t>
      </w:r>
      <w:proofErr w:type="spellStart"/>
      <w:r w:rsidR="00471619" w:rsidRPr="00471619">
        <w:rPr>
          <w:rFonts w:eastAsia="Times New Roman"/>
          <w:b/>
          <w:lang w:val="uk-UA" w:eastAsia="ru-RU"/>
        </w:rPr>
        <w:t>м.куб</w:t>
      </w:r>
      <w:proofErr w:type="spellEnd"/>
      <w:r w:rsidR="00471619" w:rsidRPr="00471619">
        <w:rPr>
          <w:rFonts w:eastAsia="Times New Roman"/>
          <w:b/>
          <w:lang w:val="uk-UA" w:eastAsia="ru-RU"/>
        </w:rPr>
        <w:t>.</w:t>
      </w:r>
    </w:p>
    <w:p w:rsidR="003C35D3" w:rsidRPr="00471619" w:rsidRDefault="003C35D3" w:rsidP="003C35D3">
      <w:pPr>
        <w:shd w:val="clear" w:color="auto" w:fill="FFFFFF"/>
        <w:spacing w:before="0" w:beforeAutospacing="0"/>
        <w:rPr>
          <w:rFonts w:eastAsia="Times New Roman"/>
          <w:sz w:val="28"/>
          <w:szCs w:val="28"/>
          <w:lang w:val="uk-UA" w:eastAsia="ru-RU"/>
        </w:rPr>
      </w:pPr>
    </w:p>
    <w:p w:rsidR="00471619" w:rsidRPr="00471619" w:rsidRDefault="00471619" w:rsidP="00471619">
      <w:pPr>
        <w:shd w:val="clear" w:color="auto" w:fill="FFFFFF"/>
        <w:spacing w:before="0" w:beforeAutospacing="0"/>
        <w:rPr>
          <w:rFonts w:eastAsia="Times New Roman"/>
          <w:b/>
          <w:i/>
          <w:lang w:eastAsia="ru-RU"/>
        </w:rPr>
      </w:pPr>
      <w:r w:rsidRPr="00471619">
        <w:rPr>
          <w:rFonts w:eastAsia="Times New Roman"/>
          <w:b/>
          <w:i/>
          <w:lang w:eastAsia="ru-RU"/>
        </w:rPr>
        <w:t xml:space="preserve">для </w:t>
      </w:r>
      <w:proofErr w:type="spellStart"/>
      <w:r w:rsidRPr="00471619">
        <w:rPr>
          <w:rFonts w:eastAsia="Times New Roman"/>
          <w:b/>
          <w:i/>
          <w:lang w:eastAsia="ru-RU"/>
        </w:rPr>
        <w:t>споживач</w:t>
      </w:r>
      <w:r w:rsidRPr="00471619">
        <w:rPr>
          <w:rFonts w:eastAsia="Times New Roman"/>
          <w:b/>
          <w:i/>
          <w:lang w:val="uk-UA" w:eastAsia="ru-RU"/>
        </w:rPr>
        <w:t>ів</w:t>
      </w:r>
      <w:proofErr w:type="spellEnd"/>
      <w:r w:rsidR="00161081" w:rsidRPr="00471619">
        <w:rPr>
          <w:rFonts w:eastAsia="Times New Roman"/>
          <w:b/>
          <w:i/>
          <w:lang w:eastAsia="ru-RU"/>
        </w:rPr>
        <w:t xml:space="preserve">, </w:t>
      </w:r>
      <w:proofErr w:type="spellStart"/>
      <w:r w:rsidR="00161081" w:rsidRPr="00471619">
        <w:rPr>
          <w:rFonts w:eastAsia="Times New Roman"/>
          <w:b/>
          <w:i/>
          <w:lang w:eastAsia="ru-RU"/>
        </w:rPr>
        <w:t>які</w:t>
      </w:r>
      <w:proofErr w:type="spellEnd"/>
      <w:r w:rsidR="00161081" w:rsidRPr="00471619">
        <w:rPr>
          <w:rFonts w:eastAsia="Times New Roman"/>
          <w:b/>
          <w:i/>
          <w:lang w:eastAsia="ru-RU"/>
        </w:rPr>
        <w:t xml:space="preserve"> не є </w:t>
      </w:r>
      <w:proofErr w:type="spellStart"/>
      <w:r w:rsidR="00161081" w:rsidRPr="00471619">
        <w:rPr>
          <w:rFonts w:eastAsia="Times New Roman"/>
          <w:b/>
          <w:i/>
          <w:lang w:eastAsia="ru-RU"/>
        </w:rPr>
        <w:t>суб'єктами</w:t>
      </w:r>
      <w:proofErr w:type="spellEnd"/>
      <w:r w:rsidRPr="00471619">
        <w:rPr>
          <w:rFonts w:eastAsia="Times New Roman"/>
          <w:b/>
          <w:i/>
          <w:lang w:eastAsia="ru-RU"/>
        </w:rPr>
        <w:t xml:space="preserve"> </w:t>
      </w:r>
      <w:proofErr w:type="spellStart"/>
      <w:r w:rsidR="00161081" w:rsidRPr="00471619">
        <w:rPr>
          <w:rFonts w:eastAsia="Times New Roman"/>
          <w:b/>
          <w:i/>
          <w:lang w:eastAsia="ru-RU"/>
        </w:rPr>
        <w:t>господарювання</w:t>
      </w:r>
      <w:proofErr w:type="spellEnd"/>
      <w:r w:rsidR="00161081" w:rsidRPr="00471619">
        <w:rPr>
          <w:rFonts w:eastAsia="Times New Roman"/>
          <w:b/>
          <w:i/>
          <w:lang w:eastAsia="ru-RU"/>
        </w:rPr>
        <w:t xml:space="preserve"> у </w:t>
      </w:r>
      <w:proofErr w:type="spellStart"/>
      <w:r w:rsidR="00161081" w:rsidRPr="00471619">
        <w:rPr>
          <w:rFonts w:eastAsia="Times New Roman"/>
          <w:b/>
          <w:i/>
          <w:lang w:eastAsia="ru-RU"/>
        </w:rPr>
        <w:t>сфері</w:t>
      </w:r>
      <w:proofErr w:type="spellEnd"/>
      <w:r w:rsidRPr="00471619">
        <w:rPr>
          <w:rFonts w:eastAsia="Times New Roman"/>
          <w:b/>
          <w:i/>
          <w:lang w:eastAsia="ru-RU"/>
        </w:rPr>
        <w:t xml:space="preserve"> </w:t>
      </w:r>
      <w:proofErr w:type="spellStart"/>
      <w:r w:rsidR="00161081" w:rsidRPr="00471619">
        <w:rPr>
          <w:rFonts w:eastAsia="Times New Roman"/>
          <w:b/>
          <w:i/>
          <w:lang w:eastAsia="ru-RU"/>
        </w:rPr>
        <w:t>централізованого</w:t>
      </w:r>
      <w:proofErr w:type="spellEnd"/>
      <w:r w:rsidRPr="00471619">
        <w:rPr>
          <w:rFonts w:eastAsia="Times New Roman"/>
          <w:b/>
          <w:i/>
          <w:lang w:eastAsia="ru-RU"/>
        </w:rPr>
        <w:t xml:space="preserve"> </w:t>
      </w:r>
      <w:proofErr w:type="spellStart"/>
      <w:r w:rsidR="00161081" w:rsidRPr="00471619">
        <w:rPr>
          <w:rFonts w:eastAsia="Times New Roman"/>
          <w:b/>
          <w:i/>
          <w:lang w:eastAsia="ru-RU"/>
        </w:rPr>
        <w:t>водопостачання</w:t>
      </w:r>
      <w:proofErr w:type="spellEnd"/>
      <w:r w:rsidR="00161081" w:rsidRPr="00471619">
        <w:rPr>
          <w:rFonts w:eastAsia="Times New Roman"/>
          <w:b/>
          <w:i/>
          <w:lang w:eastAsia="ru-RU"/>
        </w:rPr>
        <w:t xml:space="preserve"> та </w:t>
      </w:r>
      <w:proofErr w:type="spellStart"/>
      <w:proofErr w:type="gramStart"/>
      <w:r w:rsidR="00161081" w:rsidRPr="00471619">
        <w:rPr>
          <w:rFonts w:eastAsia="Times New Roman"/>
          <w:b/>
          <w:i/>
          <w:lang w:eastAsia="ru-RU"/>
        </w:rPr>
        <w:t>водовідведення</w:t>
      </w:r>
      <w:proofErr w:type="spellEnd"/>
      <w:r w:rsidRPr="00471619">
        <w:rPr>
          <w:rFonts w:eastAsia="Times New Roman"/>
          <w:b/>
          <w:i/>
          <w:lang w:eastAsia="ru-RU"/>
        </w:rPr>
        <w:t xml:space="preserve"> :</w:t>
      </w:r>
      <w:proofErr w:type="gramEnd"/>
    </w:p>
    <w:p w:rsidR="00471619" w:rsidRPr="00471619" w:rsidRDefault="00471619" w:rsidP="00471619">
      <w:pPr>
        <w:shd w:val="clear" w:color="auto" w:fill="FFFFFF"/>
        <w:spacing w:before="0" w:beforeAutospacing="0"/>
        <w:rPr>
          <w:rFonts w:eastAsia="Times New Roman"/>
          <w:b/>
          <w:sz w:val="28"/>
          <w:szCs w:val="28"/>
          <w:lang w:val="uk-UA" w:eastAsia="ru-RU"/>
        </w:rPr>
      </w:pPr>
    </w:p>
    <w:p w:rsidR="00471619" w:rsidRPr="00471619" w:rsidRDefault="00471619" w:rsidP="00471619">
      <w:pPr>
        <w:shd w:val="clear" w:color="auto" w:fill="FFFFFF"/>
        <w:spacing w:before="0" w:beforeAutospacing="0"/>
        <w:rPr>
          <w:rFonts w:eastAsia="Times New Roman"/>
          <w:b/>
          <w:sz w:val="28"/>
          <w:szCs w:val="28"/>
          <w:lang w:val="uk-UA" w:eastAsia="ru-RU"/>
        </w:rPr>
      </w:pPr>
      <w:r w:rsidRPr="00471619">
        <w:rPr>
          <w:rFonts w:eastAsia="Times New Roman"/>
          <w:lang w:val="uk-UA" w:eastAsia="ru-RU"/>
        </w:rPr>
        <w:t>централізоване водопостачання</w:t>
      </w:r>
      <w:r w:rsidRPr="00471619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   </w:t>
      </w:r>
      <w:r w:rsidRPr="00471619">
        <w:rPr>
          <w:rFonts w:eastAsia="Times New Roman"/>
          <w:b/>
          <w:sz w:val="28"/>
          <w:szCs w:val="28"/>
          <w:lang w:eastAsia="ru-RU"/>
        </w:rPr>
        <w:t xml:space="preserve"> - </w:t>
      </w:r>
      <w:r w:rsidRPr="00471619">
        <w:rPr>
          <w:rFonts w:eastAsia="Times New Roman"/>
          <w:b/>
          <w:lang w:val="uk-UA" w:eastAsia="ru-RU"/>
        </w:rPr>
        <w:t>19,8</w:t>
      </w:r>
      <w:r w:rsidR="00C34743">
        <w:rPr>
          <w:rFonts w:eastAsia="Times New Roman"/>
          <w:b/>
          <w:lang w:val="uk-UA" w:eastAsia="ru-RU"/>
        </w:rPr>
        <w:t>264</w:t>
      </w:r>
      <w:r w:rsidRPr="00471619">
        <w:rPr>
          <w:rFonts w:eastAsia="Times New Roman"/>
          <w:b/>
          <w:lang w:val="uk-UA" w:eastAsia="ru-RU"/>
        </w:rPr>
        <w:t>грн/</w:t>
      </w:r>
      <w:proofErr w:type="spellStart"/>
      <w:r w:rsidRPr="00471619">
        <w:rPr>
          <w:rFonts w:eastAsia="Times New Roman"/>
          <w:b/>
          <w:lang w:val="uk-UA" w:eastAsia="ru-RU"/>
        </w:rPr>
        <w:t>м.куб</w:t>
      </w:r>
      <w:proofErr w:type="spellEnd"/>
      <w:r w:rsidRPr="00471619">
        <w:rPr>
          <w:rFonts w:eastAsia="Times New Roman"/>
          <w:b/>
          <w:lang w:val="uk-UA" w:eastAsia="ru-RU"/>
        </w:rPr>
        <w:t>;</w:t>
      </w:r>
    </w:p>
    <w:p w:rsidR="00471619" w:rsidRPr="00471619" w:rsidRDefault="00471619" w:rsidP="00471619">
      <w:pPr>
        <w:shd w:val="clear" w:color="auto" w:fill="FFFFFF"/>
        <w:spacing w:before="0" w:beforeAutospacing="0"/>
        <w:rPr>
          <w:rFonts w:eastAsia="Times New Roman"/>
          <w:lang w:val="uk-UA" w:eastAsia="ru-RU"/>
        </w:rPr>
      </w:pPr>
      <w:r w:rsidRPr="00471619">
        <w:rPr>
          <w:rFonts w:eastAsia="Times New Roman"/>
          <w:lang w:val="uk-UA" w:eastAsia="ru-RU"/>
        </w:rPr>
        <w:t>централізоване водовідведення</w:t>
      </w:r>
      <w:r>
        <w:rPr>
          <w:rFonts w:eastAsia="Times New Roman"/>
          <w:lang w:val="uk-UA" w:eastAsia="ru-RU"/>
        </w:rPr>
        <w:t xml:space="preserve">       - </w:t>
      </w:r>
      <w:r w:rsidRPr="00471619">
        <w:rPr>
          <w:rFonts w:eastAsia="Times New Roman"/>
          <w:b/>
          <w:lang w:val="uk-UA" w:eastAsia="ru-RU"/>
        </w:rPr>
        <w:t>21,45</w:t>
      </w:r>
      <w:r w:rsidR="00C34743">
        <w:rPr>
          <w:rFonts w:eastAsia="Times New Roman"/>
          <w:b/>
          <w:lang w:val="uk-UA" w:eastAsia="ru-RU"/>
        </w:rPr>
        <w:t>36</w:t>
      </w:r>
      <w:r w:rsidRPr="00471619">
        <w:rPr>
          <w:rFonts w:eastAsia="Times New Roman"/>
          <w:b/>
          <w:lang w:val="uk-UA" w:eastAsia="ru-RU"/>
        </w:rPr>
        <w:t xml:space="preserve"> грн/</w:t>
      </w:r>
      <w:proofErr w:type="spellStart"/>
      <w:r w:rsidRPr="00471619">
        <w:rPr>
          <w:rFonts w:eastAsia="Times New Roman"/>
          <w:b/>
          <w:lang w:val="uk-UA" w:eastAsia="ru-RU"/>
        </w:rPr>
        <w:t>м.куб</w:t>
      </w:r>
      <w:proofErr w:type="spellEnd"/>
      <w:r w:rsidRPr="00471619">
        <w:rPr>
          <w:rFonts w:eastAsia="Times New Roman"/>
          <w:b/>
          <w:lang w:val="uk-UA" w:eastAsia="ru-RU"/>
        </w:rPr>
        <w:t>.</w:t>
      </w:r>
    </w:p>
    <w:p w:rsidR="00471619" w:rsidRDefault="00471619" w:rsidP="00471619">
      <w:pPr>
        <w:rPr>
          <w:rFonts w:eastAsia="Times New Roman"/>
          <w:sz w:val="28"/>
          <w:szCs w:val="28"/>
          <w:lang w:val="uk-UA" w:eastAsia="ru-RU"/>
        </w:rPr>
      </w:pPr>
      <w:r w:rsidRPr="00471619">
        <w:rPr>
          <w:lang w:val="uk-UA"/>
        </w:rPr>
        <w:t>Загальний розмір  тарифу та його структура включає планові витрати на безперебійну діяльність</w:t>
      </w:r>
      <w:r w:rsidRPr="00471619">
        <w:rPr>
          <w:rFonts w:eastAsia="Times New Roman"/>
          <w:lang w:val="uk-UA" w:eastAsia="ru-RU"/>
        </w:rPr>
        <w:t xml:space="preserve"> підприємства,та не передбачає прибутку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:rsidR="00471619" w:rsidRPr="008A6920" w:rsidRDefault="00471619" w:rsidP="00471619">
      <w:pPr>
        <w:rPr>
          <w:rFonts w:eastAsia="Times New Roman"/>
          <w:b/>
          <w:lang w:val="uk-UA" w:eastAsia="ru-RU"/>
        </w:rPr>
      </w:pPr>
      <w:r w:rsidRPr="008A6920">
        <w:rPr>
          <w:rFonts w:eastAsia="Times New Roman"/>
          <w:b/>
          <w:lang w:val="uk-UA" w:eastAsia="ru-RU"/>
        </w:rPr>
        <w:t>Структура середньозважених тарифів наведена у таблиці</w:t>
      </w:r>
    </w:p>
    <w:p w:rsidR="00471619" w:rsidRPr="00471619" w:rsidRDefault="00471619" w:rsidP="00471619">
      <w:pPr>
        <w:shd w:val="clear" w:color="auto" w:fill="FFFFFF"/>
        <w:tabs>
          <w:tab w:val="left" w:pos="8205"/>
        </w:tabs>
        <w:spacing w:before="0" w:beforeAutospacing="0"/>
        <w:ind w:firstLine="709"/>
        <w:rPr>
          <w:rFonts w:eastAsia="Times New Roman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ab/>
      </w:r>
      <w:r w:rsidR="00866952">
        <w:rPr>
          <w:rFonts w:eastAsia="Times New Roman"/>
          <w:lang w:val="uk-UA" w:eastAsia="ru-RU"/>
        </w:rPr>
        <w:t>г</w:t>
      </w:r>
      <w:r w:rsidRPr="00471619">
        <w:rPr>
          <w:rFonts w:eastAsia="Times New Roman"/>
          <w:lang w:val="uk-UA" w:eastAsia="ru-RU"/>
        </w:rPr>
        <w:t>рн./</w:t>
      </w:r>
      <w:proofErr w:type="spellStart"/>
      <w:r w:rsidRPr="00471619">
        <w:rPr>
          <w:rFonts w:eastAsia="Times New Roman"/>
          <w:lang w:val="uk-UA" w:eastAsia="ru-RU"/>
        </w:rPr>
        <w:t>м.куб</w:t>
      </w:r>
      <w:proofErr w:type="spellEnd"/>
    </w:p>
    <w:tbl>
      <w:tblPr>
        <w:tblW w:w="510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3000"/>
        <w:gridCol w:w="2493"/>
      </w:tblGrid>
      <w:tr w:rsidR="00471619" w:rsidRPr="00161081" w:rsidTr="00471619">
        <w:trPr>
          <w:trHeight w:val="777"/>
        </w:trPr>
        <w:tc>
          <w:tcPr>
            <w:tcW w:w="4536" w:type="dxa"/>
            <w:vAlign w:val="center"/>
            <w:hideMark/>
          </w:tcPr>
          <w:p w:rsidR="00471619" w:rsidRPr="00471619" w:rsidRDefault="00471619" w:rsidP="00161081">
            <w:pPr>
              <w:spacing w:before="0" w:beforeAutospacing="0"/>
              <w:jc w:val="left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 xml:space="preserve">           Планові витрати за елементами</w:t>
            </w:r>
          </w:p>
        </w:tc>
        <w:tc>
          <w:tcPr>
            <w:tcW w:w="3031" w:type="dxa"/>
            <w:tcMar>
              <w:top w:w="25" w:type="dxa"/>
              <w:left w:w="88" w:type="dxa"/>
              <w:bottom w:w="25" w:type="dxa"/>
              <w:right w:w="88" w:type="dxa"/>
            </w:tcMar>
            <w:hideMark/>
          </w:tcPr>
          <w:p w:rsidR="00471619" w:rsidRDefault="00471619" w:rsidP="00471619">
            <w:pPr>
              <w:spacing w:before="0" w:beforeAutospacing="0"/>
              <w:ind w:left="-418" w:right="483" w:firstLine="418"/>
              <w:jc w:val="left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ц</w:t>
            </w:r>
            <w:r w:rsidRPr="00471619">
              <w:rPr>
                <w:rFonts w:eastAsia="Times New Roman"/>
                <w:b/>
                <w:lang w:val="uk-UA" w:eastAsia="ru-RU"/>
              </w:rPr>
              <w:t>ентралізован</w:t>
            </w:r>
            <w:r>
              <w:rPr>
                <w:rFonts w:eastAsia="Times New Roman"/>
                <w:b/>
                <w:lang w:val="uk-UA" w:eastAsia="ru-RU"/>
              </w:rPr>
              <w:t>е</w:t>
            </w:r>
          </w:p>
          <w:p w:rsidR="00471619" w:rsidRDefault="00471619" w:rsidP="00471619">
            <w:pPr>
              <w:spacing w:before="0" w:beforeAutospacing="0"/>
              <w:ind w:left="-418" w:right="483" w:firstLine="418"/>
              <w:jc w:val="left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в</w:t>
            </w:r>
            <w:r w:rsidRPr="00471619">
              <w:rPr>
                <w:rFonts w:eastAsia="Times New Roman"/>
                <w:b/>
                <w:lang w:val="uk-UA" w:eastAsia="ru-RU"/>
              </w:rPr>
              <w:t>одопостачання</w:t>
            </w:r>
          </w:p>
          <w:p w:rsidR="00471619" w:rsidRPr="00471619" w:rsidRDefault="00471619" w:rsidP="00471619">
            <w:pPr>
              <w:spacing w:before="0" w:beforeAutospacing="0"/>
              <w:ind w:left="-418" w:right="483" w:firstLine="418"/>
              <w:jc w:val="left"/>
              <w:rPr>
                <w:rFonts w:eastAsia="Times New Roman"/>
                <w:lang w:val="uk-UA" w:eastAsia="ru-RU"/>
              </w:rPr>
            </w:pPr>
            <w:r w:rsidRPr="00471619">
              <w:rPr>
                <w:rFonts w:eastAsia="Times New Roman"/>
                <w:lang w:val="uk-UA" w:eastAsia="ru-RU"/>
              </w:rPr>
              <w:t>170500</w:t>
            </w:r>
            <w:r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uk-UA" w:eastAsia="ru-RU"/>
              </w:rPr>
              <w:t>м.куб</w:t>
            </w:r>
            <w:proofErr w:type="spellEnd"/>
          </w:p>
        </w:tc>
        <w:tc>
          <w:tcPr>
            <w:tcW w:w="2519" w:type="dxa"/>
            <w:tcMar>
              <w:top w:w="25" w:type="dxa"/>
              <w:left w:w="88" w:type="dxa"/>
              <w:bottom w:w="25" w:type="dxa"/>
              <w:right w:w="88" w:type="dxa"/>
            </w:tcMar>
            <w:hideMark/>
          </w:tcPr>
          <w:p w:rsidR="00471619" w:rsidRDefault="00471619" w:rsidP="00471619">
            <w:pPr>
              <w:spacing w:before="0" w:beforeAutospacing="0"/>
              <w:ind w:left="-418" w:right="483" w:firstLine="418"/>
              <w:jc w:val="left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ц</w:t>
            </w:r>
            <w:r w:rsidRPr="00471619">
              <w:rPr>
                <w:rFonts w:eastAsia="Times New Roman"/>
                <w:b/>
                <w:lang w:val="uk-UA" w:eastAsia="ru-RU"/>
              </w:rPr>
              <w:t xml:space="preserve">ентралізоване </w:t>
            </w:r>
          </w:p>
          <w:p w:rsidR="00471619" w:rsidRDefault="00471619" w:rsidP="00471619">
            <w:pPr>
              <w:spacing w:before="0" w:beforeAutospacing="0"/>
              <w:jc w:val="left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в</w:t>
            </w:r>
            <w:r w:rsidRPr="00471619">
              <w:rPr>
                <w:rFonts w:eastAsia="Times New Roman"/>
                <w:b/>
                <w:lang w:val="uk-UA" w:eastAsia="ru-RU"/>
              </w:rPr>
              <w:t>одовідведення</w:t>
            </w:r>
          </w:p>
          <w:p w:rsidR="00471619" w:rsidRPr="00471619" w:rsidRDefault="00471619" w:rsidP="00471619">
            <w:pPr>
              <w:spacing w:before="0" w:beforeAutospacing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471619">
              <w:rPr>
                <w:rFonts w:eastAsia="Times New Roman"/>
                <w:lang w:val="uk-UA" w:eastAsia="ru-RU"/>
              </w:rPr>
              <w:t>220500</w:t>
            </w:r>
            <w:r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uk-UA" w:eastAsia="ru-RU"/>
              </w:rPr>
              <w:t>м.куб</w:t>
            </w:r>
            <w:proofErr w:type="spellEnd"/>
          </w:p>
        </w:tc>
      </w:tr>
      <w:tr w:rsidR="00471619" w:rsidRPr="00161081" w:rsidTr="00471619">
        <w:tc>
          <w:tcPr>
            <w:tcW w:w="4536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471619" w:rsidP="00471619">
            <w:pPr>
              <w:spacing w:before="0" w:beforeAutospacing="0"/>
              <w:ind w:left="-426" w:firstLine="426"/>
              <w:jc w:val="left"/>
              <w:rPr>
                <w:rFonts w:eastAsia="Times New Roman"/>
                <w:lang w:val="uk-UA" w:eastAsia="ru-RU"/>
              </w:rPr>
            </w:pPr>
            <w:r w:rsidRPr="00471619">
              <w:rPr>
                <w:rFonts w:eastAsia="Times New Roman"/>
                <w:lang w:val="uk-UA" w:eastAsia="ru-RU"/>
              </w:rPr>
              <w:t xml:space="preserve">1.Матеріальні </w:t>
            </w:r>
          </w:p>
          <w:p w:rsidR="00471619" w:rsidRPr="00471619" w:rsidRDefault="00471619" w:rsidP="00471619">
            <w:pPr>
              <w:spacing w:before="0" w:beforeAutospacing="0"/>
              <w:jc w:val="left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471619">
              <w:rPr>
                <w:rFonts w:eastAsia="Times New Roman"/>
                <w:lang w:val="uk-UA" w:eastAsia="ru-RU"/>
              </w:rPr>
              <w:t>витрати(</w:t>
            </w:r>
            <w:r>
              <w:rPr>
                <w:rFonts w:eastAsia="Times New Roman"/>
                <w:lang w:val="uk-UA" w:eastAsia="ru-RU"/>
              </w:rPr>
              <w:t>матеріали,</w:t>
            </w:r>
            <w:r w:rsidRPr="00471619">
              <w:rPr>
                <w:rFonts w:eastAsia="Times New Roman"/>
                <w:lang w:val="uk-UA" w:eastAsia="ru-RU"/>
              </w:rPr>
              <w:t>реагенти, ППМ,опалення)</w:t>
            </w:r>
          </w:p>
        </w:tc>
        <w:tc>
          <w:tcPr>
            <w:tcW w:w="3031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FC414E" w:rsidP="00471619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2,7278</w:t>
            </w:r>
          </w:p>
        </w:tc>
        <w:tc>
          <w:tcPr>
            <w:tcW w:w="2519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4D0989" w:rsidP="0087711F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1,8877</w:t>
            </w:r>
          </w:p>
        </w:tc>
      </w:tr>
      <w:tr w:rsidR="00471619" w:rsidRPr="00161081" w:rsidTr="00471619">
        <w:tc>
          <w:tcPr>
            <w:tcW w:w="4536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471619" w:rsidP="00161081">
            <w:pPr>
              <w:spacing w:before="0" w:beforeAutospacing="0"/>
              <w:jc w:val="left"/>
              <w:rPr>
                <w:rFonts w:eastAsia="Times New Roman"/>
                <w:lang w:val="uk-UA" w:eastAsia="ru-RU"/>
              </w:rPr>
            </w:pPr>
            <w:r w:rsidRPr="00471619">
              <w:rPr>
                <w:rFonts w:eastAsia="Times New Roman"/>
                <w:lang w:val="uk-UA" w:eastAsia="ru-RU"/>
              </w:rPr>
              <w:t>2.Витрати на оплату праці</w:t>
            </w:r>
          </w:p>
        </w:tc>
        <w:tc>
          <w:tcPr>
            <w:tcW w:w="3031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FC414E" w:rsidP="00471619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6,4553</w:t>
            </w:r>
          </w:p>
        </w:tc>
        <w:tc>
          <w:tcPr>
            <w:tcW w:w="2519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471619" w:rsidP="00471619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8,77</w:t>
            </w:r>
            <w:r w:rsidR="0087711F">
              <w:rPr>
                <w:rFonts w:eastAsia="Times New Roman"/>
                <w:lang w:val="uk-UA" w:eastAsia="ru-RU"/>
              </w:rPr>
              <w:t>50</w:t>
            </w:r>
          </w:p>
        </w:tc>
      </w:tr>
      <w:tr w:rsidR="00471619" w:rsidRPr="00161081" w:rsidTr="00471619">
        <w:tc>
          <w:tcPr>
            <w:tcW w:w="4536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471619" w:rsidP="00161081">
            <w:pPr>
              <w:spacing w:before="0" w:beforeAutospacing="0"/>
              <w:jc w:val="left"/>
              <w:rPr>
                <w:rFonts w:eastAsia="Times New Roman"/>
                <w:lang w:val="uk-UA" w:eastAsia="ru-RU"/>
              </w:rPr>
            </w:pPr>
            <w:r w:rsidRPr="00471619">
              <w:rPr>
                <w:rFonts w:eastAsia="Times New Roman"/>
                <w:bCs/>
                <w:lang w:val="uk-UA" w:eastAsia="ru-RU"/>
              </w:rPr>
              <w:t>3.Єдиний соціальний внесок</w:t>
            </w:r>
          </w:p>
        </w:tc>
        <w:tc>
          <w:tcPr>
            <w:tcW w:w="3031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C34743" w:rsidP="00471619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bCs/>
                <w:lang w:val="uk-UA" w:eastAsia="ru-RU"/>
              </w:rPr>
              <w:t>1,4202</w:t>
            </w:r>
          </w:p>
        </w:tc>
        <w:tc>
          <w:tcPr>
            <w:tcW w:w="2519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471619" w:rsidP="00471619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bCs/>
                <w:lang w:val="uk-UA" w:eastAsia="ru-RU"/>
              </w:rPr>
              <w:t>1,93</w:t>
            </w:r>
            <w:r w:rsidR="0087711F">
              <w:rPr>
                <w:rFonts w:eastAsia="Times New Roman"/>
                <w:bCs/>
                <w:lang w:val="uk-UA" w:eastAsia="ru-RU"/>
              </w:rPr>
              <w:t>05</w:t>
            </w:r>
          </w:p>
        </w:tc>
      </w:tr>
      <w:tr w:rsidR="00471619" w:rsidRPr="00161081" w:rsidTr="00471619">
        <w:trPr>
          <w:trHeight w:val="411"/>
        </w:trPr>
        <w:tc>
          <w:tcPr>
            <w:tcW w:w="4536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471619" w:rsidP="00161081">
            <w:pPr>
              <w:spacing w:before="0" w:beforeAutospacing="0"/>
              <w:jc w:val="left"/>
              <w:rPr>
                <w:rFonts w:eastAsia="Times New Roman"/>
                <w:lang w:val="uk-UA" w:eastAsia="ru-RU"/>
              </w:rPr>
            </w:pPr>
            <w:r w:rsidRPr="00471619">
              <w:rPr>
                <w:rFonts w:eastAsia="Times New Roman"/>
                <w:lang w:val="uk-UA" w:eastAsia="ru-RU"/>
              </w:rPr>
              <w:t>4.Амортизаційні відрахування</w:t>
            </w:r>
          </w:p>
        </w:tc>
        <w:tc>
          <w:tcPr>
            <w:tcW w:w="3031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C34743" w:rsidP="00471619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0,5793</w:t>
            </w:r>
          </w:p>
        </w:tc>
        <w:tc>
          <w:tcPr>
            <w:tcW w:w="2519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87711F" w:rsidP="00471619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1,2432</w:t>
            </w:r>
          </w:p>
        </w:tc>
      </w:tr>
      <w:tr w:rsidR="00471619" w:rsidRPr="00161081" w:rsidTr="00471619">
        <w:tc>
          <w:tcPr>
            <w:tcW w:w="4536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471619" w:rsidP="00471619">
            <w:pPr>
              <w:spacing w:before="0" w:beforeAutospacing="0"/>
              <w:jc w:val="left"/>
              <w:rPr>
                <w:rFonts w:eastAsia="Times New Roman"/>
                <w:lang w:val="uk-UA" w:eastAsia="ru-RU"/>
              </w:rPr>
            </w:pPr>
            <w:r w:rsidRPr="00471619">
              <w:rPr>
                <w:rFonts w:eastAsia="Times New Roman"/>
                <w:lang w:val="uk-UA" w:eastAsia="ru-RU"/>
              </w:rPr>
              <w:t>5.Електроенергія</w:t>
            </w:r>
          </w:p>
        </w:tc>
        <w:tc>
          <w:tcPr>
            <w:tcW w:w="3031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C34743" w:rsidP="00471619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4,5253</w:t>
            </w:r>
          </w:p>
        </w:tc>
        <w:tc>
          <w:tcPr>
            <w:tcW w:w="2519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471619" w:rsidP="00471619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3,38</w:t>
            </w:r>
            <w:r w:rsidR="0087711F">
              <w:rPr>
                <w:rFonts w:eastAsia="Times New Roman"/>
                <w:lang w:val="uk-UA" w:eastAsia="ru-RU"/>
              </w:rPr>
              <w:t>14</w:t>
            </w:r>
          </w:p>
        </w:tc>
      </w:tr>
      <w:tr w:rsidR="00471619" w:rsidRPr="00161081" w:rsidTr="00471619">
        <w:tc>
          <w:tcPr>
            <w:tcW w:w="4536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471619" w:rsidP="00161081">
            <w:pPr>
              <w:spacing w:before="0" w:beforeAutospacing="0"/>
              <w:jc w:val="left"/>
              <w:rPr>
                <w:rFonts w:eastAsia="Times New Roman"/>
                <w:lang w:val="uk-UA" w:eastAsia="ru-RU"/>
              </w:rPr>
            </w:pPr>
            <w:r w:rsidRPr="00471619">
              <w:rPr>
                <w:rFonts w:eastAsia="Times New Roman"/>
                <w:lang w:val="uk-UA" w:eastAsia="ru-RU"/>
              </w:rPr>
              <w:t>6.Інші витрати</w:t>
            </w:r>
            <w:r w:rsidR="0087711F">
              <w:rPr>
                <w:rFonts w:eastAsia="Times New Roman"/>
                <w:lang w:val="uk-UA" w:eastAsia="ru-RU"/>
              </w:rPr>
              <w:t xml:space="preserve"> </w:t>
            </w:r>
          </w:p>
        </w:tc>
        <w:tc>
          <w:tcPr>
            <w:tcW w:w="3031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87711F" w:rsidP="00161081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0,6003</w:t>
            </w:r>
          </w:p>
        </w:tc>
        <w:tc>
          <w:tcPr>
            <w:tcW w:w="2519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87711F" w:rsidP="00161081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0,6083</w:t>
            </w:r>
          </w:p>
        </w:tc>
      </w:tr>
      <w:tr w:rsidR="0087711F" w:rsidRPr="00161081" w:rsidTr="00471619">
        <w:tc>
          <w:tcPr>
            <w:tcW w:w="4536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</w:tcPr>
          <w:p w:rsidR="0087711F" w:rsidRPr="00471619" w:rsidRDefault="0087711F" w:rsidP="00161081">
            <w:pPr>
              <w:spacing w:before="0" w:beforeAutospacing="0"/>
              <w:jc w:val="left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7.Податки та збори</w:t>
            </w:r>
          </w:p>
        </w:tc>
        <w:tc>
          <w:tcPr>
            <w:tcW w:w="3031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</w:tcPr>
          <w:p w:rsidR="0087711F" w:rsidRDefault="0087711F" w:rsidP="00161081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0,2138</w:t>
            </w:r>
          </w:p>
        </w:tc>
        <w:tc>
          <w:tcPr>
            <w:tcW w:w="2519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</w:tcPr>
          <w:p w:rsidR="0087711F" w:rsidRDefault="0087711F" w:rsidP="00161081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0,0519</w:t>
            </w:r>
          </w:p>
        </w:tc>
      </w:tr>
      <w:tr w:rsidR="00471619" w:rsidRPr="00161081" w:rsidTr="00471619">
        <w:tc>
          <w:tcPr>
            <w:tcW w:w="4536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794201" w:rsidP="00471619">
            <w:pPr>
              <w:spacing w:before="0" w:beforeAutospacing="0"/>
              <w:jc w:val="left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8</w:t>
            </w:r>
            <w:r w:rsidR="00471619">
              <w:rPr>
                <w:rFonts w:eastAsia="Times New Roman"/>
                <w:lang w:val="uk-UA" w:eastAsia="ru-RU"/>
              </w:rPr>
              <w:t>.</w:t>
            </w:r>
            <w:r w:rsidR="00471619" w:rsidRPr="00471619">
              <w:rPr>
                <w:rFonts w:eastAsia="Times New Roman"/>
                <w:lang w:val="uk-UA" w:eastAsia="ru-RU"/>
              </w:rPr>
              <w:t>Усього витрат повної собівартості</w:t>
            </w:r>
          </w:p>
        </w:tc>
        <w:tc>
          <w:tcPr>
            <w:tcW w:w="3031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87711F" w:rsidP="00471619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16,5220</w:t>
            </w:r>
          </w:p>
        </w:tc>
        <w:tc>
          <w:tcPr>
            <w:tcW w:w="2519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87711F" w:rsidP="00471619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17,8780</w:t>
            </w:r>
          </w:p>
        </w:tc>
      </w:tr>
      <w:tr w:rsidR="00471619" w:rsidRPr="00161081" w:rsidTr="00471619">
        <w:trPr>
          <w:trHeight w:val="149"/>
        </w:trPr>
        <w:tc>
          <w:tcPr>
            <w:tcW w:w="4536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794201" w:rsidP="00471619">
            <w:pPr>
              <w:spacing w:before="0" w:beforeAutospacing="0"/>
              <w:jc w:val="left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9</w:t>
            </w:r>
            <w:r w:rsidR="00471619" w:rsidRPr="00471619">
              <w:rPr>
                <w:rFonts w:eastAsia="Times New Roman"/>
                <w:lang w:val="uk-UA" w:eastAsia="ru-RU"/>
              </w:rPr>
              <w:t>.Плановий прибуток</w:t>
            </w:r>
          </w:p>
        </w:tc>
        <w:tc>
          <w:tcPr>
            <w:tcW w:w="3031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C34743" w:rsidP="00161081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-</w:t>
            </w:r>
          </w:p>
        </w:tc>
        <w:tc>
          <w:tcPr>
            <w:tcW w:w="2519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471619" w:rsidP="00161081">
            <w:pPr>
              <w:spacing w:before="0" w:beforeAutospacing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-</w:t>
            </w:r>
          </w:p>
        </w:tc>
      </w:tr>
      <w:tr w:rsidR="00471619" w:rsidRPr="00161081" w:rsidTr="00471619">
        <w:tc>
          <w:tcPr>
            <w:tcW w:w="4536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794201" w:rsidP="00161081">
            <w:pPr>
              <w:spacing w:before="0" w:beforeAutospacing="0"/>
              <w:jc w:val="left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10</w:t>
            </w:r>
            <w:r w:rsidR="00471619" w:rsidRPr="00471619">
              <w:rPr>
                <w:rFonts w:eastAsia="Times New Roman"/>
                <w:b/>
                <w:bCs/>
                <w:lang w:val="uk-UA" w:eastAsia="ru-RU"/>
              </w:rPr>
              <w:t>.Середньозважений тариф (без ПДВ)</w:t>
            </w:r>
          </w:p>
        </w:tc>
        <w:tc>
          <w:tcPr>
            <w:tcW w:w="3031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471619" w:rsidP="0087711F">
            <w:pPr>
              <w:spacing w:before="0" w:beforeAutospacing="0"/>
              <w:jc w:val="center"/>
              <w:rPr>
                <w:rFonts w:eastAsia="Times New Roman"/>
                <w:highlight w:val="yellow"/>
                <w:lang w:val="uk-UA" w:eastAsia="ru-RU"/>
              </w:rPr>
            </w:pPr>
            <w:r>
              <w:rPr>
                <w:rFonts w:eastAsia="Times New Roman"/>
                <w:bCs/>
                <w:lang w:val="uk-UA" w:eastAsia="ru-RU"/>
              </w:rPr>
              <w:t>16,5</w:t>
            </w:r>
            <w:r w:rsidR="0087711F">
              <w:rPr>
                <w:rFonts w:eastAsia="Times New Roman"/>
                <w:bCs/>
                <w:lang w:val="uk-UA" w:eastAsia="ru-RU"/>
              </w:rPr>
              <w:t>220</w:t>
            </w:r>
          </w:p>
        </w:tc>
        <w:tc>
          <w:tcPr>
            <w:tcW w:w="2519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87711F" w:rsidP="00471619">
            <w:pPr>
              <w:spacing w:before="0" w:beforeAutospacing="0"/>
              <w:jc w:val="center"/>
              <w:rPr>
                <w:rFonts w:eastAsia="Times New Roman"/>
                <w:highlight w:val="yellow"/>
                <w:lang w:val="uk-UA" w:eastAsia="ru-RU"/>
              </w:rPr>
            </w:pPr>
            <w:r>
              <w:rPr>
                <w:rFonts w:eastAsia="Times New Roman"/>
                <w:bCs/>
                <w:lang w:val="uk-UA" w:eastAsia="ru-RU"/>
              </w:rPr>
              <w:t>17,8780</w:t>
            </w:r>
          </w:p>
        </w:tc>
      </w:tr>
      <w:tr w:rsidR="00471619" w:rsidRPr="00161081" w:rsidTr="00471619">
        <w:trPr>
          <w:trHeight w:val="330"/>
        </w:trPr>
        <w:tc>
          <w:tcPr>
            <w:tcW w:w="4536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794201" w:rsidP="00161081">
            <w:pPr>
              <w:spacing w:before="0" w:beforeAutospacing="0"/>
              <w:jc w:val="left"/>
              <w:rPr>
                <w:rFonts w:eastAsia="Times New Roman"/>
                <w:bCs/>
                <w:lang w:val="uk-UA" w:eastAsia="ru-RU"/>
              </w:rPr>
            </w:pPr>
            <w:r>
              <w:rPr>
                <w:rFonts w:eastAsia="Times New Roman"/>
                <w:bCs/>
                <w:lang w:val="uk-UA" w:eastAsia="ru-RU"/>
              </w:rPr>
              <w:t>11</w:t>
            </w:r>
            <w:r w:rsidR="00471619">
              <w:rPr>
                <w:rFonts w:eastAsia="Times New Roman"/>
                <w:bCs/>
                <w:lang w:val="uk-UA" w:eastAsia="ru-RU"/>
              </w:rPr>
              <w:t>.Податок на додану вартість (20%)</w:t>
            </w:r>
          </w:p>
        </w:tc>
        <w:tc>
          <w:tcPr>
            <w:tcW w:w="3031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471619" w:rsidP="00471619">
            <w:pPr>
              <w:spacing w:before="0" w:beforeAutospacing="0"/>
              <w:jc w:val="center"/>
              <w:rPr>
                <w:rFonts w:eastAsia="Times New Roman"/>
                <w:bCs/>
                <w:lang w:val="uk-UA" w:eastAsia="ru-RU"/>
              </w:rPr>
            </w:pPr>
            <w:r w:rsidRPr="00471619">
              <w:rPr>
                <w:rFonts w:eastAsia="Times New Roman"/>
                <w:bCs/>
                <w:lang w:val="uk-UA" w:eastAsia="ru-RU"/>
              </w:rPr>
              <w:t>3,30</w:t>
            </w:r>
            <w:r w:rsidR="0087711F">
              <w:rPr>
                <w:rFonts w:eastAsia="Times New Roman"/>
                <w:bCs/>
                <w:lang w:val="uk-UA" w:eastAsia="ru-RU"/>
              </w:rPr>
              <w:t>44</w:t>
            </w:r>
          </w:p>
        </w:tc>
        <w:tc>
          <w:tcPr>
            <w:tcW w:w="2519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4D0989" w:rsidP="00471619">
            <w:pPr>
              <w:spacing w:before="0" w:beforeAutospacing="0"/>
              <w:jc w:val="center"/>
              <w:rPr>
                <w:rFonts w:eastAsia="Times New Roman"/>
                <w:bCs/>
                <w:lang w:val="uk-UA" w:eastAsia="ru-RU"/>
              </w:rPr>
            </w:pPr>
            <w:r>
              <w:rPr>
                <w:rFonts w:eastAsia="Times New Roman"/>
                <w:bCs/>
                <w:lang w:val="uk-UA" w:eastAsia="ru-RU"/>
              </w:rPr>
              <w:t>3,5756</w:t>
            </w:r>
          </w:p>
        </w:tc>
      </w:tr>
      <w:tr w:rsidR="00471619" w:rsidRPr="00161081" w:rsidTr="00471619">
        <w:trPr>
          <w:trHeight w:val="330"/>
        </w:trPr>
        <w:tc>
          <w:tcPr>
            <w:tcW w:w="4536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794201" w:rsidP="00161081">
            <w:pPr>
              <w:spacing w:before="0" w:beforeAutospacing="0"/>
              <w:jc w:val="left"/>
              <w:rPr>
                <w:rFonts w:eastAsia="Times New Roman"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12</w:t>
            </w:r>
            <w:r w:rsidR="00471619">
              <w:rPr>
                <w:rFonts w:eastAsia="Times New Roman"/>
                <w:bCs/>
                <w:lang w:val="uk-UA" w:eastAsia="ru-RU"/>
              </w:rPr>
              <w:t>.</w:t>
            </w:r>
            <w:r w:rsidR="00471619" w:rsidRPr="00471619">
              <w:rPr>
                <w:rFonts w:eastAsia="Times New Roman"/>
                <w:b/>
                <w:bCs/>
                <w:lang w:val="uk-UA" w:eastAsia="ru-RU"/>
              </w:rPr>
              <w:t>Середньозважений тариф (з ПДВ)</w:t>
            </w:r>
          </w:p>
        </w:tc>
        <w:tc>
          <w:tcPr>
            <w:tcW w:w="3031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87711F" w:rsidP="00471619">
            <w:pPr>
              <w:spacing w:before="0" w:beforeAutospacing="0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19,8264</w:t>
            </w:r>
          </w:p>
        </w:tc>
        <w:tc>
          <w:tcPr>
            <w:tcW w:w="2519" w:type="dxa"/>
            <w:tcMar>
              <w:top w:w="25" w:type="dxa"/>
              <w:left w:w="88" w:type="dxa"/>
              <w:bottom w:w="25" w:type="dxa"/>
              <w:right w:w="88" w:type="dxa"/>
            </w:tcMar>
            <w:vAlign w:val="center"/>
            <w:hideMark/>
          </w:tcPr>
          <w:p w:rsidR="00471619" w:rsidRPr="00471619" w:rsidRDefault="004D0989" w:rsidP="00471619">
            <w:pPr>
              <w:spacing w:before="0" w:beforeAutospacing="0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21,4536</w:t>
            </w:r>
          </w:p>
        </w:tc>
      </w:tr>
    </w:tbl>
    <w:p w:rsidR="00866952" w:rsidRDefault="00866952" w:rsidP="00AB443F">
      <w:pPr>
        <w:pStyle w:val="a3"/>
        <w:shd w:val="clear" w:color="auto" w:fill="FFFFFF"/>
        <w:ind w:firstLine="709"/>
        <w:jc w:val="both"/>
      </w:pPr>
    </w:p>
    <w:p w:rsidR="008A6920" w:rsidRPr="00471619" w:rsidRDefault="008A6920" w:rsidP="008A6920">
      <w:pPr>
        <w:shd w:val="clear" w:color="auto" w:fill="FFFFFF"/>
        <w:spacing w:before="0" w:beforeAutospacing="0"/>
        <w:jc w:val="center"/>
        <w:rPr>
          <w:rFonts w:eastAsia="Times New Roman"/>
          <w:lang w:eastAsia="ru-RU"/>
        </w:rPr>
      </w:pPr>
      <w:proofErr w:type="spellStart"/>
      <w:r w:rsidRPr="008A6920">
        <w:rPr>
          <w:b/>
          <w:lang w:val="uk-UA"/>
        </w:rPr>
        <w:lastRenderedPageBreak/>
        <w:t>Обгрунтування</w:t>
      </w:r>
      <w:proofErr w:type="spellEnd"/>
      <w:r w:rsidRPr="008A6920">
        <w:rPr>
          <w:b/>
          <w:lang w:val="uk-UA"/>
        </w:rPr>
        <w:t xml:space="preserve"> підвищення тарифів</w:t>
      </w:r>
      <w:r w:rsidRPr="008A6920">
        <w:rPr>
          <w:rFonts w:eastAsia="Times New Roman"/>
          <w:b/>
          <w:bCs/>
          <w:lang w:eastAsia="ru-RU"/>
        </w:rPr>
        <w:t xml:space="preserve"> </w:t>
      </w:r>
      <w:r w:rsidRPr="008A6920">
        <w:rPr>
          <w:rFonts w:eastAsia="Times New Roman"/>
          <w:b/>
          <w:bCs/>
          <w:lang w:eastAsia="ru-RU"/>
        </w:rPr>
        <w:t xml:space="preserve">на </w:t>
      </w:r>
      <w:proofErr w:type="spellStart"/>
      <w:r w:rsidRPr="008A6920">
        <w:rPr>
          <w:rFonts w:eastAsia="Times New Roman"/>
          <w:b/>
          <w:bCs/>
          <w:lang w:eastAsia="ru-RU"/>
        </w:rPr>
        <w:t>централізоване</w:t>
      </w:r>
      <w:proofErr w:type="spellEnd"/>
      <w:r w:rsidRPr="008A6920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8A6920">
        <w:rPr>
          <w:rFonts w:eastAsia="Times New Roman"/>
          <w:b/>
          <w:bCs/>
          <w:lang w:eastAsia="ru-RU"/>
        </w:rPr>
        <w:t>водопостачання</w:t>
      </w:r>
      <w:proofErr w:type="spellEnd"/>
      <w:r w:rsidRPr="008A6920">
        <w:rPr>
          <w:rFonts w:eastAsia="Times New Roman"/>
          <w:b/>
          <w:bCs/>
          <w:lang w:eastAsia="ru-RU"/>
        </w:rPr>
        <w:t xml:space="preserve"> та </w:t>
      </w:r>
      <w:proofErr w:type="spellStart"/>
      <w:r w:rsidRPr="008A6920">
        <w:rPr>
          <w:rFonts w:eastAsia="Times New Roman"/>
          <w:b/>
          <w:bCs/>
          <w:lang w:eastAsia="ru-RU"/>
        </w:rPr>
        <w:t>водовідведення</w:t>
      </w:r>
      <w:proofErr w:type="spellEnd"/>
      <w:r w:rsidRPr="00471619">
        <w:rPr>
          <w:rFonts w:eastAsia="Times New Roman"/>
          <w:b/>
          <w:bCs/>
          <w:lang w:eastAsia="ru-RU"/>
        </w:rPr>
        <w:t>.</w:t>
      </w:r>
    </w:p>
    <w:p w:rsidR="00866952" w:rsidRPr="008A6920" w:rsidRDefault="00866952" w:rsidP="00AB443F">
      <w:pPr>
        <w:pStyle w:val="a3"/>
        <w:shd w:val="clear" w:color="auto" w:fill="FFFFFF"/>
        <w:ind w:firstLine="709"/>
        <w:jc w:val="both"/>
      </w:pPr>
    </w:p>
    <w:p w:rsidR="00AB443F" w:rsidRPr="00471619" w:rsidRDefault="00AB443F" w:rsidP="00866952">
      <w:pPr>
        <w:pStyle w:val="a3"/>
        <w:shd w:val="clear" w:color="auto" w:fill="FFFFFF"/>
        <w:ind w:firstLine="709"/>
        <w:jc w:val="both"/>
        <w:rPr>
          <w:lang w:val="uk-UA"/>
        </w:rPr>
      </w:pPr>
      <w:r w:rsidRPr="00471619">
        <w:t xml:space="preserve">На </w:t>
      </w:r>
      <w:proofErr w:type="spellStart"/>
      <w:r w:rsidRPr="00471619">
        <w:t>сьогодні</w:t>
      </w:r>
      <w:r w:rsidR="00471619" w:rsidRPr="00471619">
        <w:rPr>
          <w:lang w:val="uk-UA"/>
        </w:rPr>
        <w:t>шній</w:t>
      </w:r>
      <w:proofErr w:type="spellEnd"/>
      <w:r w:rsidR="00471619" w:rsidRPr="00471619">
        <w:rPr>
          <w:lang w:val="uk-UA"/>
        </w:rPr>
        <w:t xml:space="preserve"> день </w:t>
      </w:r>
      <w:proofErr w:type="spellStart"/>
      <w:r w:rsidRPr="00471619">
        <w:t>фізична</w:t>
      </w:r>
      <w:proofErr w:type="spellEnd"/>
      <w:r w:rsidR="00471619" w:rsidRPr="00471619">
        <w:rPr>
          <w:lang w:val="uk-UA"/>
        </w:rPr>
        <w:t xml:space="preserve"> </w:t>
      </w:r>
      <w:proofErr w:type="spellStart"/>
      <w:r w:rsidRPr="00471619">
        <w:t>зношеність</w:t>
      </w:r>
      <w:proofErr w:type="spellEnd"/>
      <w:r w:rsidR="00471619" w:rsidRPr="00471619">
        <w:rPr>
          <w:lang w:val="uk-UA"/>
        </w:rPr>
        <w:t xml:space="preserve"> </w:t>
      </w:r>
      <w:proofErr w:type="spellStart"/>
      <w:r w:rsidRPr="00471619">
        <w:t>основних</w:t>
      </w:r>
      <w:proofErr w:type="spellEnd"/>
      <w:r w:rsidR="00471619" w:rsidRPr="00471619">
        <w:rPr>
          <w:lang w:val="uk-UA"/>
        </w:rPr>
        <w:t xml:space="preserve"> засобів </w:t>
      </w:r>
      <w:r w:rsidRPr="00471619">
        <w:rPr>
          <w:lang w:val="uk-UA"/>
        </w:rPr>
        <w:t>МКП «</w:t>
      </w:r>
      <w:proofErr w:type="spellStart"/>
      <w:r w:rsidRPr="00471619">
        <w:rPr>
          <w:lang w:val="uk-UA"/>
        </w:rPr>
        <w:t>Сватівський</w:t>
      </w:r>
      <w:proofErr w:type="spellEnd"/>
      <w:r w:rsidRPr="00471619">
        <w:rPr>
          <w:lang w:val="uk-UA"/>
        </w:rPr>
        <w:t xml:space="preserve"> водоканал» </w:t>
      </w:r>
      <w:proofErr w:type="spellStart"/>
      <w:r w:rsidRPr="00471619">
        <w:t>перевищила</w:t>
      </w:r>
      <w:proofErr w:type="spellEnd"/>
      <w:r w:rsidR="00471619">
        <w:rPr>
          <w:lang w:val="uk-UA"/>
        </w:rPr>
        <w:t xml:space="preserve"> </w:t>
      </w:r>
      <w:r w:rsidRPr="00471619">
        <w:rPr>
          <w:lang w:val="uk-UA"/>
        </w:rPr>
        <w:t>80</w:t>
      </w:r>
      <w:r w:rsidRPr="00471619">
        <w:t xml:space="preserve">%. </w:t>
      </w:r>
      <w:proofErr w:type="spellStart"/>
      <w:r w:rsidRPr="00471619">
        <w:t>Більша</w:t>
      </w:r>
      <w:proofErr w:type="spellEnd"/>
      <w:r w:rsidR="00471619" w:rsidRPr="00471619">
        <w:rPr>
          <w:lang w:val="uk-UA"/>
        </w:rPr>
        <w:t xml:space="preserve"> </w:t>
      </w:r>
      <w:proofErr w:type="spellStart"/>
      <w:r w:rsidRPr="00471619">
        <w:t>частина</w:t>
      </w:r>
      <w:proofErr w:type="spellEnd"/>
      <w:r w:rsidRPr="00471619">
        <w:t xml:space="preserve"> з них </w:t>
      </w:r>
      <w:proofErr w:type="spellStart"/>
      <w:r w:rsidRPr="00471619">
        <w:t>відпрацювала</w:t>
      </w:r>
      <w:proofErr w:type="spellEnd"/>
      <w:r w:rsidR="00471619" w:rsidRPr="00471619">
        <w:rPr>
          <w:lang w:val="uk-UA"/>
        </w:rPr>
        <w:t xml:space="preserve"> </w:t>
      </w:r>
      <w:proofErr w:type="spellStart"/>
      <w:r w:rsidRPr="00471619">
        <w:t>нормативні</w:t>
      </w:r>
      <w:proofErr w:type="spellEnd"/>
      <w:r w:rsidRPr="00471619">
        <w:t xml:space="preserve"> строки (</w:t>
      </w:r>
      <w:proofErr w:type="spellStart"/>
      <w:r w:rsidRPr="00471619">
        <w:t>понад</w:t>
      </w:r>
      <w:proofErr w:type="spellEnd"/>
      <w:r w:rsidRPr="00471619">
        <w:t xml:space="preserve"> 40 </w:t>
      </w:r>
      <w:proofErr w:type="spellStart"/>
      <w:r w:rsidRPr="00471619">
        <w:t>років</w:t>
      </w:r>
      <w:proofErr w:type="spellEnd"/>
      <w:r w:rsidRPr="00471619">
        <w:t xml:space="preserve">), але </w:t>
      </w:r>
      <w:proofErr w:type="spellStart"/>
      <w:r w:rsidRPr="00471619">
        <w:t>підприємство</w:t>
      </w:r>
      <w:proofErr w:type="spellEnd"/>
      <w:r w:rsidR="00471619" w:rsidRPr="00471619">
        <w:rPr>
          <w:lang w:val="uk-UA"/>
        </w:rPr>
        <w:t xml:space="preserve"> </w:t>
      </w:r>
      <w:proofErr w:type="spellStart"/>
      <w:r w:rsidR="00471619" w:rsidRPr="00471619">
        <w:t>змушен</w:t>
      </w:r>
      <w:proofErr w:type="spellEnd"/>
      <w:r w:rsidR="00471619" w:rsidRPr="00471619">
        <w:rPr>
          <w:lang w:val="uk-UA"/>
        </w:rPr>
        <w:t xml:space="preserve">е </w:t>
      </w:r>
      <w:proofErr w:type="spellStart"/>
      <w:r w:rsidRPr="00471619">
        <w:t>експлуатувати</w:t>
      </w:r>
      <w:proofErr w:type="spellEnd"/>
      <w:r w:rsidR="00471619" w:rsidRPr="00471619">
        <w:rPr>
          <w:lang w:val="uk-UA"/>
        </w:rPr>
        <w:t xml:space="preserve"> </w:t>
      </w:r>
      <w:proofErr w:type="spellStart"/>
      <w:r w:rsidRPr="00471619">
        <w:t>їх</w:t>
      </w:r>
      <w:proofErr w:type="spellEnd"/>
      <w:r w:rsidRPr="00471619">
        <w:t xml:space="preserve"> і </w:t>
      </w:r>
      <w:proofErr w:type="spellStart"/>
      <w:r w:rsidRPr="00471619">
        <w:t>надалі</w:t>
      </w:r>
      <w:proofErr w:type="spellEnd"/>
      <w:r w:rsidRPr="00471619">
        <w:t xml:space="preserve"> через </w:t>
      </w:r>
      <w:proofErr w:type="spellStart"/>
      <w:r w:rsidRPr="00471619">
        <w:t>неможливість</w:t>
      </w:r>
      <w:proofErr w:type="spellEnd"/>
      <w:r w:rsidR="00471619" w:rsidRPr="00471619">
        <w:rPr>
          <w:lang w:val="uk-UA"/>
        </w:rPr>
        <w:t xml:space="preserve"> </w:t>
      </w:r>
      <w:proofErr w:type="spellStart"/>
      <w:r w:rsidRPr="00471619">
        <w:t>оновити</w:t>
      </w:r>
      <w:proofErr w:type="spellEnd"/>
      <w:r w:rsidRPr="00471619">
        <w:t xml:space="preserve"> у </w:t>
      </w:r>
      <w:proofErr w:type="spellStart"/>
      <w:r w:rsidRPr="00471619">
        <w:t>зв’язку</w:t>
      </w:r>
      <w:proofErr w:type="spellEnd"/>
      <w:r w:rsidRPr="00471619">
        <w:t xml:space="preserve"> з </w:t>
      </w:r>
      <w:proofErr w:type="spellStart"/>
      <w:proofErr w:type="gramStart"/>
      <w:r w:rsidRPr="00471619">
        <w:t>недостатністю</w:t>
      </w:r>
      <w:proofErr w:type="spellEnd"/>
      <w:r w:rsidR="00471619" w:rsidRPr="00471619">
        <w:rPr>
          <w:lang w:val="uk-UA"/>
        </w:rPr>
        <w:t xml:space="preserve"> </w:t>
      </w:r>
      <w:r w:rsidRPr="00471619">
        <w:t xml:space="preserve"> кошт</w:t>
      </w:r>
      <w:proofErr w:type="spellStart"/>
      <w:r w:rsidR="00471619" w:rsidRPr="00471619">
        <w:rPr>
          <w:lang w:val="uk-UA"/>
        </w:rPr>
        <w:t>ів</w:t>
      </w:r>
      <w:proofErr w:type="spellEnd"/>
      <w:proofErr w:type="gramEnd"/>
      <w:r w:rsidRPr="00471619">
        <w:t>.</w:t>
      </w:r>
      <w:proofErr w:type="spellStart"/>
      <w:r w:rsidR="00471619">
        <w:t>Значно</w:t>
      </w:r>
      <w:proofErr w:type="spellEnd"/>
      <w:r w:rsidR="00471619">
        <w:t xml:space="preserve"> </w:t>
      </w:r>
      <w:proofErr w:type="spellStart"/>
      <w:r w:rsidR="00471619">
        <w:t>зб</w:t>
      </w:r>
      <w:r w:rsidR="00471619">
        <w:rPr>
          <w:lang w:val="uk-UA"/>
        </w:rPr>
        <w:t>ільшились</w:t>
      </w:r>
      <w:proofErr w:type="spellEnd"/>
      <w:r w:rsidR="00471619">
        <w:rPr>
          <w:lang w:val="uk-UA"/>
        </w:rPr>
        <w:t xml:space="preserve"> випадки поривів мережі та інше,що потребує поточних та капітальних ремонтів для відновлення водопостачання та водовідведення у місті.</w:t>
      </w:r>
    </w:p>
    <w:p w:rsidR="00AB443F" w:rsidRPr="00471619" w:rsidRDefault="00AB443F" w:rsidP="00AB443F">
      <w:pPr>
        <w:pStyle w:val="a3"/>
        <w:shd w:val="clear" w:color="auto" w:fill="FFFFFF"/>
        <w:ind w:firstLine="709"/>
        <w:jc w:val="both"/>
        <w:rPr>
          <w:lang w:val="uk-UA"/>
        </w:rPr>
      </w:pPr>
      <w:r w:rsidRPr="00471619">
        <w:rPr>
          <w:lang w:val="uk-UA"/>
        </w:rPr>
        <w:t>Сформована складна економічна ситуація в країні спричинила підвищення тарифів на всі комунальні послуги. За період після останнього підвищення тарифів відбулися наступні зміни економічних умов роботи підприємства:</w:t>
      </w:r>
    </w:p>
    <w:p w:rsidR="00471619" w:rsidRPr="00471619" w:rsidRDefault="00471619" w:rsidP="00471619">
      <w:pPr>
        <w:shd w:val="clear" w:color="auto" w:fill="FFFFFF"/>
        <w:spacing w:before="240" w:beforeAutospacing="0" w:after="240"/>
        <w:jc w:val="left"/>
        <w:textAlignment w:val="baseline"/>
        <w:rPr>
          <w:rFonts w:eastAsia="Times New Roman"/>
          <w:lang w:eastAsia="ru-RU"/>
        </w:rPr>
      </w:pPr>
      <w:r w:rsidRPr="00471619">
        <w:rPr>
          <w:rFonts w:eastAsia="Times New Roman"/>
          <w:lang w:eastAsia="ru-RU"/>
        </w:rPr>
        <w:t xml:space="preserve">— </w:t>
      </w:r>
      <w:proofErr w:type="spellStart"/>
      <w:r w:rsidRPr="00471619">
        <w:rPr>
          <w:rFonts w:eastAsia="Times New Roman"/>
          <w:lang w:eastAsia="ru-RU"/>
        </w:rPr>
        <w:t>заробітна</w:t>
      </w:r>
      <w:proofErr w:type="spellEnd"/>
      <w:r w:rsidRPr="00471619">
        <w:rPr>
          <w:rFonts w:eastAsia="Times New Roman"/>
          <w:lang w:eastAsia="ru-RU"/>
        </w:rPr>
        <w:t xml:space="preserve"> плата — </w:t>
      </w:r>
      <w:proofErr w:type="spellStart"/>
      <w:r w:rsidRPr="00471619">
        <w:rPr>
          <w:rFonts w:eastAsia="Times New Roman"/>
          <w:lang w:eastAsia="ru-RU"/>
        </w:rPr>
        <w:t>прожитковий</w:t>
      </w:r>
      <w:proofErr w:type="spellEnd"/>
      <w:r>
        <w:rPr>
          <w:rFonts w:eastAsia="Times New Roman"/>
          <w:lang w:val="uk-UA" w:eastAsia="ru-RU"/>
        </w:rPr>
        <w:t xml:space="preserve"> </w:t>
      </w:r>
      <w:proofErr w:type="spellStart"/>
      <w:r w:rsidRPr="00471619">
        <w:rPr>
          <w:rFonts w:eastAsia="Times New Roman"/>
          <w:lang w:eastAsia="ru-RU"/>
        </w:rPr>
        <w:t>мінімум</w:t>
      </w:r>
      <w:proofErr w:type="spellEnd"/>
      <w:r w:rsidRPr="00471619">
        <w:rPr>
          <w:rFonts w:eastAsia="Times New Roman"/>
          <w:lang w:eastAsia="ru-RU"/>
        </w:rPr>
        <w:t xml:space="preserve"> для </w:t>
      </w:r>
      <w:proofErr w:type="spellStart"/>
      <w:r w:rsidRPr="00471619">
        <w:rPr>
          <w:rFonts w:eastAsia="Times New Roman"/>
          <w:lang w:eastAsia="ru-RU"/>
        </w:rPr>
        <w:t>працездатних</w:t>
      </w:r>
      <w:proofErr w:type="spellEnd"/>
      <w:r>
        <w:rPr>
          <w:rFonts w:eastAsia="Times New Roman"/>
          <w:lang w:val="uk-UA" w:eastAsia="ru-RU"/>
        </w:rPr>
        <w:t xml:space="preserve"> </w:t>
      </w:r>
      <w:proofErr w:type="spellStart"/>
      <w:r w:rsidRPr="00471619">
        <w:rPr>
          <w:rFonts w:eastAsia="Times New Roman"/>
          <w:lang w:eastAsia="ru-RU"/>
        </w:rPr>
        <w:t>осіб</w:t>
      </w:r>
      <w:proofErr w:type="spellEnd"/>
      <w:r>
        <w:rPr>
          <w:rFonts w:eastAsia="Times New Roman"/>
          <w:lang w:val="uk-UA" w:eastAsia="ru-RU"/>
        </w:rPr>
        <w:t xml:space="preserve"> </w:t>
      </w:r>
      <w:proofErr w:type="spellStart"/>
      <w:r w:rsidRPr="00471619">
        <w:rPr>
          <w:rFonts w:eastAsia="Times New Roman"/>
          <w:lang w:eastAsia="ru-RU"/>
        </w:rPr>
        <w:t>зростає</w:t>
      </w:r>
      <w:proofErr w:type="spellEnd"/>
      <w:r w:rsidRPr="00471619">
        <w:rPr>
          <w:rFonts w:eastAsia="Times New Roman"/>
          <w:lang w:eastAsia="ru-RU"/>
        </w:rPr>
        <w:t xml:space="preserve"> з 1662 грн. до 1921 грн. на </w:t>
      </w:r>
      <w:proofErr w:type="spellStart"/>
      <w:r w:rsidRPr="00471619">
        <w:rPr>
          <w:rFonts w:eastAsia="Times New Roman"/>
          <w:lang w:eastAsia="ru-RU"/>
        </w:rPr>
        <w:t>місяць</w:t>
      </w:r>
      <w:proofErr w:type="spellEnd"/>
      <w:r w:rsidRPr="00471619">
        <w:rPr>
          <w:rFonts w:eastAsia="Times New Roman"/>
          <w:lang w:eastAsia="ru-RU"/>
        </w:rPr>
        <w:t xml:space="preserve"> (на 15%), </w:t>
      </w:r>
      <w:proofErr w:type="spellStart"/>
      <w:r w:rsidRPr="00471619">
        <w:rPr>
          <w:rFonts w:eastAsia="Times New Roman"/>
          <w:lang w:eastAsia="ru-RU"/>
        </w:rPr>
        <w:t>мінімальназаробітна</w:t>
      </w:r>
      <w:proofErr w:type="spellEnd"/>
      <w:r w:rsidRPr="00471619">
        <w:rPr>
          <w:rFonts w:eastAsia="Times New Roman"/>
          <w:lang w:eastAsia="ru-RU"/>
        </w:rPr>
        <w:t xml:space="preserve"> плата з 3200 грн. до 3723 грн. на </w:t>
      </w:r>
      <w:proofErr w:type="spellStart"/>
      <w:r w:rsidRPr="00471619">
        <w:rPr>
          <w:rFonts w:eastAsia="Times New Roman"/>
          <w:lang w:eastAsia="ru-RU"/>
        </w:rPr>
        <w:t>місяць</w:t>
      </w:r>
      <w:proofErr w:type="spellEnd"/>
      <w:r w:rsidRPr="00471619">
        <w:rPr>
          <w:rFonts w:eastAsia="Times New Roman"/>
          <w:lang w:eastAsia="ru-RU"/>
        </w:rPr>
        <w:t xml:space="preserve"> (на 16%);</w:t>
      </w:r>
    </w:p>
    <w:p w:rsidR="00471619" w:rsidRPr="00471619" w:rsidRDefault="00471619" w:rsidP="00471619">
      <w:pPr>
        <w:shd w:val="clear" w:color="auto" w:fill="FFFFFF"/>
        <w:spacing w:before="240" w:beforeAutospacing="0" w:after="240"/>
        <w:jc w:val="left"/>
        <w:textAlignment w:val="baseline"/>
        <w:rPr>
          <w:rFonts w:eastAsia="Times New Roman"/>
          <w:lang w:eastAsia="ru-RU"/>
        </w:rPr>
      </w:pPr>
      <w:r w:rsidRPr="00471619">
        <w:rPr>
          <w:rFonts w:eastAsia="Times New Roman"/>
          <w:lang w:eastAsia="ru-RU"/>
        </w:rPr>
        <w:t>—  </w:t>
      </w:r>
      <w:proofErr w:type="spellStart"/>
      <w:r w:rsidRPr="00471619">
        <w:rPr>
          <w:rFonts w:eastAsia="Times New Roman"/>
          <w:lang w:eastAsia="ru-RU"/>
        </w:rPr>
        <w:t>електроенергія</w:t>
      </w:r>
      <w:proofErr w:type="spellEnd"/>
      <w:r w:rsidRPr="00471619">
        <w:rPr>
          <w:rFonts w:eastAsia="Times New Roman"/>
          <w:lang w:eastAsia="ru-RU"/>
        </w:rPr>
        <w:t xml:space="preserve"> — з 2,2365 грн./КВт/год  до 2,52006 грн./кВт/год  </w:t>
      </w:r>
      <w:proofErr w:type="spellStart"/>
      <w:r w:rsidRPr="00471619">
        <w:rPr>
          <w:rFonts w:eastAsia="Times New Roman"/>
          <w:lang w:eastAsia="ru-RU"/>
        </w:rPr>
        <w:t>або</w:t>
      </w:r>
      <w:proofErr w:type="spellEnd"/>
      <w:r w:rsidRPr="00471619">
        <w:rPr>
          <w:rFonts w:eastAsia="Times New Roman"/>
          <w:lang w:eastAsia="ru-RU"/>
        </w:rPr>
        <w:t xml:space="preserve"> на 12,6%;</w:t>
      </w:r>
    </w:p>
    <w:p w:rsidR="00471619" w:rsidRPr="00471619" w:rsidRDefault="00471619" w:rsidP="00471619">
      <w:pPr>
        <w:shd w:val="clear" w:color="auto" w:fill="FFFFFF"/>
        <w:spacing w:before="240" w:beforeAutospacing="0" w:after="240"/>
        <w:jc w:val="left"/>
        <w:textAlignment w:val="baseline"/>
        <w:rPr>
          <w:rFonts w:eastAsia="Times New Roman"/>
          <w:lang w:eastAsia="ru-RU"/>
        </w:rPr>
      </w:pPr>
      <w:r w:rsidRPr="00471619">
        <w:rPr>
          <w:rFonts w:eastAsia="Times New Roman"/>
          <w:lang w:eastAsia="ru-RU"/>
        </w:rPr>
        <w:t xml:space="preserve">— </w:t>
      </w:r>
      <w:proofErr w:type="spellStart"/>
      <w:r w:rsidRPr="00471619">
        <w:rPr>
          <w:rFonts w:eastAsia="Times New Roman"/>
          <w:lang w:eastAsia="ru-RU"/>
        </w:rPr>
        <w:t>паливо-мастильні</w:t>
      </w:r>
      <w:proofErr w:type="spellEnd"/>
      <w:r>
        <w:rPr>
          <w:rFonts w:eastAsia="Times New Roman"/>
          <w:lang w:val="uk-UA" w:eastAsia="ru-RU"/>
        </w:rPr>
        <w:t xml:space="preserve"> </w:t>
      </w:r>
      <w:proofErr w:type="spellStart"/>
      <w:r w:rsidRPr="00471619">
        <w:rPr>
          <w:rFonts w:eastAsia="Times New Roman"/>
          <w:lang w:eastAsia="ru-RU"/>
        </w:rPr>
        <w:t>матеріали</w:t>
      </w:r>
      <w:proofErr w:type="spellEnd"/>
      <w:r w:rsidRPr="00471619">
        <w:rPr>
          <w:rFonts w:eastAsia="Times New Roman"/>
          <w:lang w:eastAsia="ru-RU"/>
        </w:rPr>
        <w:t xml:space="preserve"> – з 18,50 грн./л дизельного </w:t>
      </w:r>
      <w:proofErr w:type="spellStart"/>
      <w:r w:rsidRPr="00471619">
        <w:rPr>
          <w:rFonts w:eastAsia="Times New Roman"/>
          <w:lang w:eastAsia="ru-RU"/>
        </w:rPr>
        <w:t>пального</w:t>
      </w:r>
      <w:proofErr w:type="spellEnd"/>
      <w:r w:rsidRPr="00471619">
        <w:rPr>
          <w:rFonts w:eastAsia="Times New Roman"/>
          <w:lang w:eastAsia="ru-RU"/>
        </w:rPr>
        <w:t xml:space="preserve"> до </w:t>
      </w:r>
      <w:r w:rsidR="00D0087A">
        <w:rPr>
          <w:rFonts w:eastAsia="Times New Roman"/>
          <w:lang w:val="uk-UA" w:eastAsia="ru-RU"/>
        </w:rPr>
        <w:t>23,0385</w:t>
      </w:r>
      <w:r w:rsidR="00D0087A">
        <w:rPr>
          <w:rFonts w:eastAsia="Times New Roman"/>
          <w:lang w:eastAsia="ru-RU"/>
        </w:rPr>
        <w:t xml:space="preserve"> грн./л </w:t>
      </w:r>
      <w:proofErr w:type="spellStart"/>
      <w:proofErr w:type="gramStart"/>
      <w:r w:rsidR="00D0087A">
        <w:rPr>
          <w:rFonts w:eastAsia="Times New Roman"/>
          <w:lang w:eastAsia="ru-RU"/>
        </w:rPr>
        <w:t>або</w:t>
      </w:r>
      <w:proofErr w:type="spellEnd"/>
      <w:r w:rsidR="00D0087A">
        <w:rPr>
          <w:rFonts w:eastAsia="Times New Roman"/>
          <w:lang w:eastAsia="ru-RU"/>
        </w:rPr>
        <w:t>  на</w:t>
      </w:r>
      <w:proofErr w:type="gramEnd"/>
      <w:r w:rsidR="00D0087A">
        <w:rPr>
          <w:rFonts w:eastAsia="Times New Roman"/>
          <w:lang w:eastAsia="ru-RU"/>
        </w:rPr>
        <w:t xml:space="preserve"> 26,4</w:t>
      </w:r>
      <w:r w:rsidRPr="00471619">
        <w:rPr>
          <w:rFonts w:eastAsia="Times New Roman"/>
          <w:lang w:eastAsia="ru-RU"/>
        </w:rPr>
        <w:t>%;</w:t>
      </w:r>
    </w:p>
    <w:p w:rsidR="00471619" w:rsidRPr="00471619" w:rsidRDefault="00471619" w:rsidP="00471619">
      <w:pPr>
        <w:shd w:val="clear" w:color="auto" w:fill="FFFFFF"/>
        <w:spacing w:before="240" w:beforeAutospacing="0" w:after="240"/>
        <w:jc w:val="left"/>
        <w:textAlignment w:val="baseline"/>
        <w:rPr>
          <w:rFonts w:eastAsia="Times New Roman"/>
          <w:lang w:eastAsia="ru-RU"/>
        </w:rPr>
      </w:pPr>
      <w:r w:rsidRPr="00471619">
        <w:rPr>
          <w:rFonts w:eastAsia="Times New Roman"/>
          <w:lang w:eastAsia="ru-RU"/>
        </w:rPr>
        <w:t>—  хл</w:t>
      </w:r>
      <w:r w:rsidR="00D0087A">
        <w:rPr>
          <w:rFonts w:eastAsia="Times New Roman"/>
          <w:lang w:eastAsia="ru-RU"/>
        </w:rPr>
        <w:t xml:space="preserve">ор —  з 12 125грн./т. </w:t>
      </w:r>
      <w:proofErr w:type="gramStart"/>
      <w:r w:rsidR="00D0087A">
        <w:rPr>
          <w:rFonts w:eastAsia="Times New Roman"/>
          <w:lang w:eastAsia="ru-RU"/>
        </w:rPr>
        <w:t xml:space="preserve">до  </w:t>
      </w:r>
      <w:r w:rsidR="00D0087A">
        <w:rPr>
          <w:rFonts w:eastAsia="Times New Roman"/>
          <w:lang w:val="uk-UA" w:eastAsia="ru-RU"/>
        </w:rPr>
        <w:t>23333</w:t>
      </w:r>
      <w:proofErr w:type="gramEnd"/>
      <w:r w:rsidR="00D0087A">
        <w:rPr>
          <w:rFonts w:eastAsia="Times New Roman"/>
          <w:lang w:val="uk-UA" w:eastAsia="ru-RU"/>
        </w:rPr>
        <w:t>,33</w:t>
      </w:r>
      <w:r w:rsidRPr="00471619">
        <w:rPr>
          <w:rFonts w:eastAsia="Times New Roman"/>
          <w:lang w:eastAsia="ru-RU"/>
        </w:rPr>
        <w:t xml:space="preserve"> грн./т. </w:t>
      </w:r>
      <w:proofErr w:type="spellStart"/>
      <w:r w:rsidRPr="00471619">
        <w:rPr>
          <w:rFonts w:eastAsia="Times New Roman"/>
          <w:lang w:eastAsia="ru-RU"/>
        </w:rPr>
        <w:t>або</w:t>
      </w:r>
      <w:proofErr w:type="spellEnd"/>
      <w:r w:rsidRPr="00471619">
        <w:rPr>
          <w:rFonts w:eastAsia="Times New Roman"/>
          <w:lang w:eastAsia="ru-RU"/>
        </w:rPr>
        <w:t xml:space="preserve"> на </w:t>
      </w:r>
      <w:r w:rsidR="00D0087A">
        <w:rPr>
          <w:rFonts w:eastAsia="Times New Roman"/>
          <w:lang w:val="uk-UA" w:eastAsia="ru-RU"/>
        </w:rPr>
        <w:t xml:space="preserve">92 </w:t>
      </w:r>
      <w:r w:rsidRPr="00471619">
        <w:rPr>
          <w:rFonts w:eastAsia="Times New Roman"/>
          <w:lang w:eastAsia="ru-RU"/>
        </w:rPr>
        <w:t>%.</w:t>
      </w:r>
    </w:p>
    <w:p w:rsidR="00AB443F" w:rsidRPr="00471619" w:rsidRDefault="00AB443F" w:rsidP="004716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619">
        <w:rPr>
          <w:rFonts w:ascii="Times New Roman" w:hAnsi="Times New Roman" w:cs="Times New Roman"/>
          <w:sz w:val="24"/>
          <w:szCs w:val="24"/>
          <w:lang w:val="uk-UA"/>
        </w:rPr>
        <w:t>Вартість складових тарифів постійно збільшується через незалежні від підприємства причин</w:t>
      </w:r>
      <w:r w:rsidR="00471619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471619" w:rsidRPr="00471619" w:rsidRDefault="00471619" w:rsidP="00161081">
      <w:pPr>
        <w:rPr>
          <w:lang w:val="uk-UA"/>
        </w:rPr>
      </w:pPr>
      <w:r w:rsidRPr="00471619">
        <w:rPr>
          <w:lang w:val="uk-UA"/>
        </w:rPr>
        <w:t>У зв</w:t>
      </w:r>
      <w:r w:rsidRPr="00471619">
        <w:t>’</w:t>
      </w:r>
      <w:proofErr w:type="spellStart"/>
      <w:r w:rsidRPr="00471619">
        <w:rPr>
          <w:lang w:val="uk-UA"/>
        </w:rPr>
        <w:t>язку</w:t>
      </w:r>
      <w:proofErr w:type="spellEnd"/>
      <w:r w:rsidRPr="00471619">
        <w:rPr>
          <w:lang w:val="uk-UA"/>
        </w:rPr>
        <w:t xml:space="preserve"> з вищевказаним</w:t>
      </w:r>
      <w:r>
        <w:rPr>
          <w:lang w:val="uk-UA"/>
        </w:rPr>
        <w:t>,</w:t>
      </w:r>
      <w:r w:rsidRPr="00471619">
        <w:rPr>
          <w:lang w:val="uk-UA"/>
        </w:rPr>
        <w:t xml:space="preserve"> МКП «Сватівський водоканал»</w:t>
      </w:r>
      <w:r>
        <w:rPr>
          <w:lang w:val="uk-UA"/>
        </w:rPr>
        <w:t xml:space="preserve"> </w:t>
      </w:r>
      <w:r w:rsidRPr="00471619">
        <w:rPr>
          <w:lang w:val="uk-UA"/>
        </w:rPr>
        <w:t>здійснило розрахунки економічно обґрунтованих витрат на централізоване водопостачання та водовідведення для всіх категорій споживачів.</w:t>
      </w:r>
    </w:p>
    <w:p w:rsidR="00471619" w:rsidRPr="00471619" w:rsidRDefault="00471619" w:rsidP="00161081">
      <w:r w:rsidRPr="00471619">
        <w:rPr>
          <w:lang w:val="uk-UA"/>
        </w:rPr>
        <w:t xml:space="preserve">Зауваження та пропозиції приймаються протягом 14 календарних днів з дня публікації цього повідомлення за адресою: </w:t>
      </w:r>
      <w:r w:rsidRPr="00471619">
        <w:rPr>
          <w:b/>
          <w:lang w:val="uk-UA"/>
        </w:rPr>
        <w:t>92600  Луганська</w:t>
      </w:r>
      <w:r w:rsidRPr="00471619">
        <w:rPr>
          <w:lang w:val="uk-UA"/>
        </w:rPr>
        <w:t xml:space="preserve"> </w:t>
      </w:r>
      <w:r w:rsidRPr="00471619">
        <w:rPr>
          <w:b/>
          <w:lang w:val="uk-UA"/>
        </w:rPr>
        <w:t>обл.,</w:t>
      </w:r>
      <w:r w:rsidR="00D0087A">
        <w:rPr>
          <w:b/>
          <w:lang w:val="uk-UA"/>
        </w:rPr>
        <w:t xml:space="preserve"> м.Сватове,вул</w:t>
      </w:r>
      <w:r w:rsidRPr="00471619">
        <w:rPr>
          <w:b/>
          <w:lang w:val="uk-UA"/>
        </w:rPr>
        <w:t>.Садова,74</w:t>
      </w:r>
      <w:r w:rsidRPr="00471619">
        <w:rPr>
          <w:lang w:val="uk-UA"/>
        </w:rPr>
        <w:t>,</w:t>
      </w:r>
      <w:r w:rsidR="00D0087A">
        <w:rPr>
          <w:lang w:val="uk-UA"/>
        </w:rPr>
        <w:t xml:space="preserve"> </w:t>
      </w:r>
      <w:r w:rsidRPr="00471619">
        <w:rPr>
          <w:lang w:val="uk-UA"/>
        </w:rPr>
        <w:t xml:space="preserve">або за електронною адресою </w:t>
      </w:r>
      <w:proofErr w:type="spellStart"/>
      <w:r w:rsidRPr="00471619">
        <w:rPr>
          <w:b/>
          <w:lang w:val="en-US"/>
        </w:rPr>
        <w:t>vodokanal</w:t>
      </w:r>
      <w:proofErr w:type="spellEnd"/>
      <w:r w:rsidRPr="00471619">
        <w:rPr>
          <w:b/>
        </w:rPr>
        <w:t>-</w:t>
      </w:r>
      <w:proofErr w:type="spellStart"/>
      <w:r w:rsidRPr="00471619">
        <w:rPr>
          <w:b/>
          <w:lang w:val="en-US"/>
        </w:rPr>
        <w:t>svt</w:t>
      </w:r>
      <w:proofErr w:type="spellEnd"/>
      <w:r w:rsidRPr="00471619">
        <w:rPr>
          <w:b/>
        </w:rPr>
        <w:t>@</w:t>
      </w:r>
      <w:proofErr w:type="spellStart"/>
      <w:r w:rsidRPr="00471619">
        <w:rPr>
          <w:b/>
          <w:lang w:val="en-US"/>
        </w:rPr>
        <w:t>i</w:t>
      </w:r>
      <w:proofErr w:type="spellEnd"/>
      <w:r w:rsidRPr="00471619">
        <w:rPr>
          <w:b/>
        </w:rPr>
        <w:t>.</w:t>
      </w:r>
      <w:proofErr w:type="spellStart"/>
      <w:r w:rsidRPr="00471619">
        <w:rPr>
          <w:b/>
          <w:lang w:val="en-US"/>
        </w:rPr>
        <w:t>ua</w:t>
      </w:r>
      <w:proofErr w:type="spellEnd"/>
      <w:r w:rsidRPr="00471619">
        <w:rPr>
          <w:b/>
        </w:rPr>
        <w:t>.</w:t>
      </w:r>
    </w:p>
    <w:p w:rsidR="00471619" w:rsidRDefault="00471619" w:rsidP="00161081">
      <w:pPr>
        <w:rPr>
          <w:sz w:val="28"/>
          <w:szCs w:val="28"/>
          <w:lang w:val="uk-UA"/>
        </w:rPr>
      </w:pPr>
    </w:p>
    <w:p w:rsidR="00471619" w:rsidRDefault="00471619" w:rsidP="00161081">
      <w:pPr>
        <w:rPr>
          <w:sz w:val="28"/>
          <w:szCs w:val="28"/>
          <w:lang w:val="uk-UA"/>
        </w:rPr>
      </w:pPr>
    </w:p>
    <w:p w:rsidR="00471619" w:rsidRPr="00471619" w:rsidRDefault="00D0087A" w:rsidP="00161081">
      <w:pPr>
        <w:rPr>
          <w:lang w:val="uk-UA"/>
        </w:rPr>
      </w:pPr>
      <w:r>
        <w:rPr>
          <w:sz w:val="28"/>
          <w:szCs w:val="28"/>
          <w:lang w:val="uk-UA"/>
        </w:rPr>
        <w:t xml:space="preserve">      Д</w:t>
      </w:r>
      <w:r w:rsidRPr="00D0087A">
        <w:rPr>
          <w:lang w:val="uk-UA"/>
        </w:rPr>
        <w:t>и</w:t>
      </w:r>
      <w:r w:rsidR="00471619" w:rsidRPr="00471619">
        <w:rPr>
          <w:lang w:val="uk-UA"/>
        </w:rPr>
        <w:t>ректор МКП «</w:t>
      </w:r>
      <w:proofErr w:type="spellStart"/>
      <w:r w:rsidR="00471619" w:rsidRPr="00471619">
        <w:rPr>
          <w:lang w:val="uk-UA"/>
        </w:rPr>
        <w:t>Сватівський</w:t>
      </w:r>
      <w:proofErr w:type="spellEnd"/>
      <w:r w:rsidR="00471619" w:rsidRPr="00471619">
        <w:rPr>
          <w:lang w:val="uk-UA"/>
        </w:rPr>
        <w:t xml:space="preserve"> водоканал</w:t>
      </w:r>
      <w:r>
        <w:rPr>
          <w:lang w:val="uk-UA"/>
        </w:rPr>
        <w:t>»</w:t>
      </w:r>
      <w:r w:rsidR="00471619" w:rsidRPr="00471619">
        <w:rPr>
          <w:lang w:val="uk-UA"/>
        </w:rPr>
        <w:t xml:space="preserve">                </w:t>
      </w:r>
      <w:r>
        <w:rPr>
          <w:lang w:val="uk-UA"/>
        </w:rPr>
        <w:t xml:space="preserve">    </w:t>
      </w:r>
      <w:r w:rsidR="00471619" w:rsidRPr="00471619">
        <w:rPr>
          <w:lang w:val="uk-UA"/>
        </w:rPr>
        <w:t xml:space="preserve">   </w:t>
      </w:r>
      <w:proofErr w:type="spellStart"/>
      <w:r w:rsidR="00471619" w:rsidRPr="00471619">
        <w:rPr>
          <w:lang w:val="uk-UA"/>
        </w:rPr>
        <w:t>Ю.М.Карпцов</w:t>
      </w:r>
      <w:proofErr w:type="spellEnd"/>
    </w:p>
    <w:p w:rsidR="00471619" w:rsidRDefault="00471619" w:rsidP="00161081">
      <w:pPr>
        <w:rPr>
          <w:sz w:val="28"/>
          <w:szCs w:val="28"/>
          <w:lang w:val="uk-UA"/>
        </w:rPr>
      </w:pPr>
      <w:bookmarkStart w:id="0" w:name="_GoBack"/>
      <w:bookmarkEnd w:id="0"/>
    </w:p>
    <w:p w:rsidR="00471619" w:rsidRDefault="00471619" w:rsidP="00161081">
      <w:pPr>
        <w:rPr>
          <w:sz w:val="28"/>
          <w:szCs w:val="28"/>
          <w:lang w:val="uk-UA"/>
        </w:rPr>
      </w:pPr>
    </w:p>
    <w:p w:rsidR="00471619" w:rsidRDefault="00471619" w:rsidP="00161081">
      <w:pPr>
        <w:rPr>
          <w:sz w:val="28"/>
          <w:szCs w:val="28"/>
          <w:lang w:val="uk-UA"/>
        </w:rPr>
      </w:pPr>
    </w:p>
    <w:p w:rsidR="00471619" w:rsidRDefault="00471619" w:rsidP="00161081">
      <w:pPr>
        <w:rPr>
          <w:sz w:val="28"/>
          <w:szCs w:val="28"/>
          <w:lang w:val="uk-UA"/>
        </w:rPr>
      </w:pPr>
    </w:p>
    <w:p w:rsidR="00471619" w:rsidRDefault="00471619" w:rsidP="00161081">
      <w:pPr>
        <w:rPr>
          <w:sz w:val="28"/>
          <w:szCs w:val="28"/>
          <w:lang w:val="uk-UA"/>
        </w:rPr>
      </w:pPr>
    </w:p>
    <w:p w:rsidR="00AB443F" w:rsidRDefault="00AB443F" w:rsidP="00161081">
      <w:pPr>
        <w:rPr>
          <w:sz w:val="28"/>
          <w:szCs w:val="28"/>
          <w:lang w:val="uk-UA"/>
        </w:rPr>
      </w:pPr>
    </w:p>
    <w:p w:rsidR="005B7DF9" w:rsidRPr="00161081" w:rsidRDefault="002F436F" w:rsidP="0016108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sectPr w:rsidR="005B7DF9" w:rsidRPr="00161081" w:rsidSect="00471619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0B6"/>
    <w:multiLevelType w:val="multilevel"/>
    <w:tmpl w:val="AD82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FB06B5"/>
    <w:multiLevelType w:val="multilevel"/>
    <w:tmpl w:val="A2E0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D90928"/>
    <w:multiLevelType w:val="multilevel"/>
    <w:tmpl w:val="D408B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857548"/>
    <w:multiLevelType w:val="multilevel"/>
    <w:tmpl w:val="1384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02606D"/>
    <w:multiLevelType w:val="multilevel"/>
    <w:tmpl w:val="2192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81"/>
    <w:rsid w:val="000D313B"/>
    <w:rsid w:val="00161081"/>
    <w:rsid w:val="002550B7"/>
    <w:rsid w:val="002F436F"/>
    <w:rsid w:val="00377C3C"/>
    <w:rsid w:val="003B39F0"/>
    <w:rsid w:val="003C35D3"/>
    <w:rsid w:val="00471619"/>
    <w:rsid w:val="004A0CD3"/>
    <w:rsid w:val="004D0989"/>
    <w:rsid w:val="005B7DF9"/>
    <w:rsid w:val="00794201"/>
    <w:rsid w:val="00866952"/>
    <w:rsid w:val="0087711F"/>
    <w:rsid w:val="008A6920"/>
    <w:rsid w:val="009D4159"/>
    <w:rsid w:val="009F29BD"/>
    <w:rsid w:val="00A91D9D"/>
    <w:rsid w:val="00AA71DC"/>
    <w:rsid w:val="00AB443F"/>
    <w:rsid w:val="00B95D7A"/>
    <w:rsid w:val="00C34743"/>
    <w:rsid w:val="00D0087A"/>
    <w:rsid w:val="00EE0B64"/>
    <w:rsid w:val="00FC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1F28"/>
  <w15:docId w15:val="{1BDE9DCB-76E6-4AD7-B585-458CD12C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F9"/>
  </w:style>
  <w:style w:type="paragraph" w:styleId="2">
    <w:name w:val="heading 2"/>
    <w:basedOn w:val="a"/>
    <w:link w:val="20"/>
    <w:uiPriority w:val="9"/>
    <w:qFormat/>
    <w:rsid w:val="00161081"/>
    <w:pPr>
      <w:spacing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081"/>
    <w:pPr>
      <w:spacing w:after="100" w:afterAutospacing="1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081"/>
    <w:rPr>
      <w:rFonts w:eastAsia="Times New Roman"/>
      <w:b/>
      <w:bCs/>
      <w:sz w:val="36"/>
      <w:szCs w:val="36"/>
      <w:lang w:eastAsia="ru-RU"/>
    </w:rPr>
  </w:style>
  <w:style w:type="character" w:customStyle="1" w:styleId="my-super-vagnoe">
    <w:name w:val="my-super-vagnoe"/>
    <w:basedOn w:val="a0"/>
    <w:rsid w:val="00161081"/>
  </w:style>
  <w:style w:type="character" w:customStyle="1" w:styleId="my-vagnoe">
    <w:name w:val="my-vagnoe"/>
    <w:basedOn w:val="a0"/>
    <w:rsid w:val="00161081"/>
  </w:style>
  <w:style w:type="character" w:styleId="a4">
    <w:name w:val="Hyperlink"/>
    <w:basedOn w:val="a0"/>
    <w:uiPriority w:val="99"/>
    <w:unhideWhenUsed/>
    <w:rsid w:val="00161081"/>
    <w:rPr>
      <w:color w:val="0000FF"/>
      <w:u w:val="single"/>
    </w:rPr>
  </w:style>
  <w:style w:type="character" w:customStyle="1" w:styleId="my-adress">
    <w:name w:val="my-adress"/>
    <w:basedOn w:val="a0"/>
    <w:rsid w:val="00161081"/>
  </w:style>
  <w:style w:type="character" w:styleId="a5">
    <w:name w:val="Strong"/>
    <w:basedOn w:val="a0"/>
    <w:uiPriority w:val="22"/>
    <w:qFormat/>
    <w:rsid w:val="004A0CD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B4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44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16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087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0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438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99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98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Lunev</cp:lastModifiedBy>
  <cp:revision>3</cp:revision>
  <cp:lastPrinted>2018-08-01T12:45:00Z</cp:lastPrinted>
  <dcterms:created xsi:type="dcterms:W3CDTF">2018-08-01T13:25:00Z</dcterms:created>
  <dcterms:modified xsi:type="dcterms:W3CDTF">2018-08-01T13:35:00Z</dcterms:modified>
</cp:coreProperties>
</file>