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Таблиця 1</w:t>
      </w:r>
    </w:p>
    <w:p w:rsidR="00DF7081" w:rsidRPr="0007229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</w:t>
      </w: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КП «Сватове-тепло» доводить до відома споживачів інформацію про</w:t>
      </w:r>
    </w:p>
    <w:p w:rsidR="00DF7081" w:rsidRPr="00072293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22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причину зміни тарифів на теплову енергію, їх структуру та обґрунтування причини зміни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DF7081" w:rsidRPr="001A6B5F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  </w:t>
      </w:r>
      <w:r w:rsidR="008F7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(подорожчання газу з 01.03.2015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EC2">
        <w:rPr>
          <w:rFonts w:ascii="Times New Roman" w:hAnsi="Times New Roman" w:cs="Times New Roman"/>
          <w:b/>
          <w:sz w:val="28"/>
          <w:szCs w:val="28"/>
          <w:lang w:val="uk-UA"/>
        </w:rPr>
        <w:t>– 11333,64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BA4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52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992"/>
        <w:gridCol w:w="1134"/>
        <w:gridCol w:w="992"/>
        <w:gridCol w:w="1201"/>
        <w:gridCol w:w="1119"/>
        <w:gridCol w:w="1192"/>
        <w:gridCol w:w="1126"/>
        <w:gridCol w:w="892"/>
        <w:gridCol w:w="941"/>
        <w:gridCol w:w="1034"/>
        <w:gridCol w:w="1126"/>
      </w:tblGrid>
      <w:tr w:rsidR="00DF7081" w:rsidRPr="00503151" w:rsidTr="00BA4F6F">
        <w:trPr>
          <w:trHeight w:val="321"/>
        </w:trPr>
        <w:tc>
          <w:tcPr>
            <w:tcW w:w="1418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споживачів</w:t>
            </w:r>
          </w:p>
        </w:tc>
        <w:tc>
          <w:tcPr>
            <w:tcW w:w="993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Відпуск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теполової</w:t>
            </w:r>
            <w:proofErr w:type="spellEnd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енергії,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1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Витрати, т. грн.</w:t>
            </w:r>
          </w:p>
        </w:tc>
        <w:tc>
          <w:tcPr>
            <w:tcW w:w="992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Рентаб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%</w:t>
            </w:r>
          </w:p>
        </w:tc>
        <w:tc>
          <w:tcPr>
            <w:tcW w:w="1201" w:type="dxa"/>
            <w:vMerge w:val="restart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Прибуток, т. грн.</w:t>
            </w:r>
          </w:p>
        </w:tc>
        <w:tc>
          <w:tcPr>
            <w:tcW w:w="2311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Дохід розрахунковий</w:t>
            </w:r>
          </w:p>
        </w:tc>
        <w:tc>
          <w:tcPr>
            <w:tcW w:w="2959" w:type="dxa"/>
            <w:gridSpan w:val="3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Кіл.-ть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 в місяць</w:t>
            </w:r>
          </w:p>
        </w:tc>
        <w:tc>
          <w:tcPr>
            <w:tcW w:w="2160" w:type="dxa"/>
            <w:gridSpan w:val="2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 за послуги з ПДВ</w:t>
            </w:r>
          </w:p>
        </w:tc>
      </w:tr>
      <w:tr w:rsidR="00DF7081" w:rsidRPr="00503151" w:rsidTr="00BA4F6F">
        <w:trPr>
          <w:trHeight w:val="1255"/>
        </w:trPr>
        <w:tc>
          <w:tcPr>
            <w:tcW w:w="1418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Merge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92" w:type="dxa"/>
            <w:vAlign w:val="center"/>
          </w:tcPr>
          <w:p w:rsidR="00DF708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ПДВ,</w:t>
            </w:r>
          </w:p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тис. м²/міс.</w:t>
            </w:r>
          </w:p>
        </w:tc>
        <w:tc>
          <w:tcPr>
            <w:tcW w:w="892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м³/міс.</w:t>
            </w:r>
          </w:p>
        </w:tc>
        <w:tc>
          <w:tcPr>
            <w:tcW w:w="941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мін. питома норма од. послуг,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Гкал.од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4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теплова енергія, грн./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6" w:type="dxa"/>
            <w:vAlign w:val="center"/>
          </w:tcPr>
          <w:p w:rsidR="00DF7081" w:rsidRPr="00503151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опалення, грн./м²</w:t>
            </w:r>
          </w:p>
        </w:tc>
      </w:tr>
      <w:tr w:rsidR="00DF7081" w:rsidRPr="000F711C" w:rsidTr="00BA4F6F">
        <w:trPr>
          <w:trHeight w:val="694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92" w:type="dxa"/>
            <w:vAlign w:val="center"/>
          </w:tcPr>
          <w:p w:rsidR="00DF7081" w:rsidRPr="00741F86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567,69</w:t>
            </w:r>
          </w:p>
        </w:tc>
        <w:tc>
          <w:tcPr>
            <w:tcW w:w="11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11991,083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1199,108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3190,191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5828,229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6C4B5A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2069,35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672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1.Населення в т.ч.: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562,67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0,07173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562,97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340,978</w:t>
            </w: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409,173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7173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675,20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48,58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2.Інші, в т.ч</w:t>
            </w: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 Бюджет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92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1654,16</w:t>
            </w:r>
          </w:p>
        </w:tc>
        <w:tc>
          <w:tcPr>
            <w:tcW w:w="11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11650,105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01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1199,108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2849,213</w:t>
            </w:r>
          </w:p>
        </w:tc>
        <w:tc>
          <w:tcPr>
            <w:tcW w:w="11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5419,056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2189,26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992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654,16</w:t>
            </w:r>
          </w:p>
        </w:tc>
        <w:tc>
          <w:tcPr>
            <w:tcW w:w="11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8947,070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8F7E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920,893</w:t>
            </w:r>
          </w:p>
        </w:tc>
        <w:tc>
          <w:tcPr>
            <w:tcW w:w="1119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9867,963</w:t>
            </w:r>
          </w:p>
        </w:tc>
        <w:tc>
          <w:tcPr>
            <w:tcW w:w="1192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11841,556</w:t>
            </w:r>
          </w:p>
        </w:tc>
        <w:tc>
          <w:tcPr>
            <w:tcW w:w="1126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13,965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0,06455</w:t>
            </w:r>
          </w:p>
        </w:tc>
        <w:tc>
          <w:tcPr>
            <w:tcW w:w="10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2189,26</w:t>
            </w:r>
          </w:p>
        </w:tc>
        <w:tc>
          <w:tcPr>
            <w:tcW w:w="1126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41,32</w:t>
            </w:r>
          </w:p>
        </w:tc>
      </w:tr>
      <w:tr w:rsidR="00DF7081" w:rsidRPr="000F711C" w:rsidTr="00BA4F6F">
        <w:trPr>
          <w:trHeight w:val="337"/>
        </w:trPr>
        <w:tc>
          <w:tcPr>
            <w:tcW w:w="1418" w:type="dxa"/>
            <w:vAlign w:val="center"/>
          </w:tcPr>
          <w:p w:rsidR="00DF7081" w:rsidRPr="000F711C" w:rsidRDefault="00DF7081" w:rsidP="00BA4F6F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71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гвп</w:t>
            </w:r>
            <w:proofErr w:type="spellEnd"/>
          </w:p>
        </w:tc>
        <w:tc>
          <w:tcPr>
            <w:tcW w:w="99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,38</w:t>
            </w:r>
          </w:p>
        </w:tc>
        <w:tc>
          <w:tcPr>
            <w:tcW w:w="113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1654,16</w:t>
            </w:r>
          </w:p>
        </w:tc>
        <w:tc>
          <w:tcPr>
            <w:tcW w:w="1134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EC2">
              <w:rPr>
                <w:rFonts w:ascii="Times New Roman" w:hAnsi="Times New Roman" w:cs="Times New Roman"/>
                <w:sz w:val="20"/>
                <w:szCs w:val="20"/>
              </w:rPr>
              <w:t>703,035</w:t>
            </w:r>
          </w:p>
        </w:tc>
        <w:tc>
          <w:tcPr>
            <w:tcW w:w="9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8F7E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1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EC2">
              <w:rPr>
                <w:rFonts w:ascii="Times New Roman" w:hAnsi="Times New Roman" w:cs="Times New Roman"/>
                <w:sz w:val="20"/>
                <w:szCs w:val="20"/>
              </w:rPr>
              <w:t>78,215</w:t>
            </w:r>
          </w:p>
        </w:tc>
        <w:tc>
          <w:tcPr>
            <w:tcW w:w="1119" w:type="dxa"/>
            <w:vAlign w:val="center"/>
          </w:tcPr>
          <w:p w:rsidR="00DF7081" w:rsidRPr="001C213C" w:rsidRDefault="00BA4F6F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EC2">
              <w:rPr>
                <w:rFonts w:ascii="Times New Roman" w:hAnsi="Times New Roman" w:cs="Times New Roman"/>
                <w:sz w:val="20"/>
                <w:szCs w:val="20"/>
              </w:rPr>
              <w:t>981,250</w:t>
            </w:r>
          </w:p>
        </w:tc>
        <w:tc>
          <w:tcPr>
            <w:tcW w:w="1192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3577,500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2,563</w:t>
            </w:r>
          </w:p>
        </w:tc>
        <w:tc>
          <w:tcPr>
            <w:tcW w:w="94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0,5313</w:t>
            </w:r>
          </w:p>
        </w:tc>
        <w:tc>
          <w:tcPr>
            <w:tcW w:w="1034" w:type="dxa"/>
            <w:vAlign w:val="center"/>
          </w:tcPr>
          <w:p w:rsidR="00DF7081" w:rsidRPr="001C213C" w:rsidRDefault="008F7EC2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2189,26</w:t>
            </w:r>
          </w:p>
        </w:tc>
        <w:tc>
          <w:tcPr>
            <w:tcW w:w="112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F7081" w:rsidRDefault="00DF7081" w:rsidP="00DF7081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тарифів на послуги з централізованого опалення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гарячого водопостачання</w:t>
      </w:r>
      <w:r w:rsidRPr="00E973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склав: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тариф для гуртожитку школи-інтернат (населення) склав 675 грн. 20 коп., або 48 грн. 58 коп. з ПДВ за 1м² опалювальної площі в місяць опалювального сезону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7081" w:rsidRDefault="008F7EC2" w:rsidP="00DF7081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для бюджетних організацій 2189 грн. 26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141,32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 xml:space="preserve"> грн. 10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за 1м² опалювальної площі в місяць</w:t>
      </w:r>
      <w:r w:rsidR="00DF7081" w:rsidRPr="0078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опалювального сезону.</w:t>
      </w:r>
    </w:p>
    <w:p w:rsidR="00DF7081" w:rsidRPr="00EA3933" w:rsidRDefault="00DF7081" w:rsidP="00DF7081">
      <w:pPr>
        <w:tabs>
          <w:tab w:val="left" w:pos="22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11991,083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>н., планований прибуток  1199,108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15828,229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DF7081" w:rsidP="00DF7081">
      <w:pPr>
        <w:tabs>
          <w:tab w:val="left" w:pos="622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338"/>
        <w:tblW w:w="0" w:type="auto"/>
        <w:tblLook w:val="04A0" w:firstRow="1" w:lastRow="0" w:firstColumn="1" w:lastColumn="0" w:noHBand="0" w:noVBand="1"/>
      </w:tblPr>
      <w:tblGrid>
        <w:gridCol w:w="559"/>
        <w:gridCol w:w="1848"/>
        <w:gridCol w:w="755"/>
        <w:gridCol w:w="1432"/>
        <w:gridCol w:w="1287"/>
        <w:gridCol w:w="1204"/>
        <w:gridCol w:w="1094"/>
        <w:gridCol w:w="1110"/>
        <w:gridCol w:w="986"/>
        <w:gridCol w:w="871"/>
        <w:gridCol w:w="807"/>
        <w:gridCol w:w="981"/>
        <w:gridCol w:w="981"/>
        <w:gridCol w:w="871"/>
      </w:tblGrid>
      <w:tr w:rsidR="00DF7081" w:rsidTr="00BA4F6F">
        <w:tc>
          <w:tcPr>
            <w:tcW w:w="55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D12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з./п.</w:t>
            </w:r>
          </w:p>
        </w:tc>
        <w:tc>
          <w:tcPr>
            <w:tcW w:w="1848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755" w:type="dxa"/>
            <w:vMerge w:val="restart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981" w:type="dxa"/>
            <w:gridSpan w:val="3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644" w:type="dxa"/>
            <w:gridSpan w:val="8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т.ч. по групам споживачів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0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219" w:type="dxa"/>
            <w:vMerge w:val="restart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4110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3534" w:type="dxa"/>
            <w:gridSpan w:val="4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та інші</w:t>
            </w:r>
          </w:p>
        </w:tc>
      </w:tr>
      <w:tr w:rsidR="00DF7081" w:rsidTr="00BA4F6F">
        <w:tc>
          <w:tcPr>
            <w:tcW w:w="558" w:type="dxa"/>
            <w:vMerge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  <w:vAlign w:val="center"/>
          </w:tcPr>
          <w:p w:rsidR="00DF7081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24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999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  <w:tc>
          <w:tcPr>
            <w:tcW w:w="816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967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0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грн.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71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вага, %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Відпуск теплової енергії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т.Гкал</w:t>
            </w:r>
            <w:proofErr w:type="spellEnd"/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  <w:r w:rsidR="002F33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567,69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967" w:type="dxa"/>
            <w:vAlign w:val="center"/>
          </w:tcPr>
          <w:p w:rsidR="00DF7081" w:rsidRPr="00916243" w:rsidRDefault="002F33B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11650,105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  <w:r w:rsidR="002F33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654,16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11498,773</w:t>
            </w:r>
          </w:p>
        </w:tc>
        <w:tc>
          <w:tcPr>
            <w:tcW w:w="130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503,32</w:t>
            </w:r>
          </w:p>
        </w:tc>
        <w:tc>
          <w:tcPr>
            <w:tcW w:w="1219" w:type="dxa"/>
            <w:vAlign w:val="center"/>
          </w:tcPr>
          <w:p w:rsidR="00DF7081" w:rsidRPr="00BA4F6F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F2DCD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301,986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498,33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3,32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11196,786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589,81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7,37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всього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10038,792</w:t>
            </w:r>
          </w:p>
        </w:tc>
        <w:tc>
          <w:tcPr>
            <w:tcW w:w="130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1312,48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186,355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307,52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2,44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9852,436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398,95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8,14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матеріальні витрати: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9621,531</w:t>
            </w:r>
          </w:p>
        </w:tc>
        <w:tc>
          <w:tcPr>
            <w:tcW w:w="130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1257,90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80,2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153,308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252,98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2,13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9468,223</w:t>
            </w:r>
          </w:p>
        </w:tc>
        <w:tc>
          <w:tcPr>
            <w:tcW w:w="880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344,36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8,41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755" w:type="dxa"/>
          </w:tcPr>
          <w:p w:rsidR="00DF7081" w:rsidRPr="00E9737B" w:rsidRDefault="00DF7081" w:rsidP="00BA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 грн.</w:t>
            </w: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8909,642</w:t>
            </w:r>
          </w:p>
        </w:tc>
        <w:tc>
          <w:tcPr>
            <w:tcW w:w="130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1164,83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74,3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96,927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159,94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1,49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916243" w:rsidRDefault="00CF2DCD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8812,715</w:t>
            </w:r>
          </w:p>
        </w:tc>
        <w:tc>
          <w:tcPr>
            <w:tcW w:w="880" w:type="dxa"/>
            <w:vAlign w:val="center"/>
          </w:tcPr>
          <w:p w:rsidR="00DF7081" w:rsidRPr="00916243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1251,30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98,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546,064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71,39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4,6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43,248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502,816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CF2DCD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162,208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149,361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0,286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282,705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22,390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260,314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36,96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134,557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10,657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123,900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Нарахування із заробітної плати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104,771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8,298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96,473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29,786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F2D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2,359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27,427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1459,981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190,87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2,2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115,630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1344,350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190,88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289,987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1219" w:type="dxa"/>
            <w:vAlign w:val="center"/>
          </w:tcPr>
          <w:p w:rsidR="00DF7081" w:rsidRPr="00BA4F6F" w:rsidRDefault="00CF2DCD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22,967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37,90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267,020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Pr="00FD1295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із збуту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202,323</w:t>
            </w:r>
          </w:p>
        </w:tc>
        <w:tc>
          <w:tcPr>
            <w:tcW w:w="130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1219" w:type="dxa"/>
            <w:vAlign w:val="center"/>
          </w:tcPr>
          <w:p w:rsidR="00DF7081" w:rsidRPr="00BA4F6F" w:rsidRDefault="00BA4F6F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</w:t>
            </w:r>
            <w:r w:rsidR="00CF2D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16,024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7,92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186,298</w:t>
            </w:r>
          </w:p>
        </w:tc>
        <w:tc>
          <w:tcPr>
            <w:tcW w:w="880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71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92,08</w:t>
            </w:r>
          </w:p>
        </w:tc>
      </w:tr>
      <w:tr w:rsidR="00DF7081" w:rsidRPr="001C213C" w:rsidTr="00BA4F6F">
        <w:tc>
          <w:tcPr>
            <w:tcW w:w="558" w:type="dxa"/>
            <w:vAlign w:val="center"/>
          </w:tcPr>
          <w:p w:rsidR="00DF7081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Align w:val="center"/>
          </w:tcPr>
          <w:p w:rsidR="00DF7081" w:rsidRPr="00E9737B" w:rsidRDefault="00DF7081" w:rsidP="00BA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7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755" w:type="dxa"/>
            <w:vAlign w:val="center"/>
          </w:tcPr>
          <w:p w:rsidR="00DF7081" w:rsidRPr="00E9737B" w:rsidRDefault="00DF7081" w:rsidP="00BA4F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DF7081" w:rsidRPr="00BA4F6F" w:rsidRDefault="00B5187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11991,083</w:t>
            </w:r>
          </w:p>
        </w:tc>
        <w:tc>
          <w:tcPr>
            <w:tcW w:w="1309" w:type="dxa"/>
            <w:vAlign w:val="center"/>
          </w:tcPr>
          <w:p w:rsidR="00DF7081" w:rsidRPr="001C213C" w:rsidRDefault="00B51873" w:rsidP="00B518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1567,69</w:t>
            </w:r>
          </w:p>
        </w:tc>
        <w:tc>
          <w:tcPr>
            <w:tcW w:w="121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340,978</w:t>
            </w:r>
          </w:p>
        </w:tc>
        <w:tc>
          <w:tcPr>
            <w:tcW w:w="999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562,67</w:t>
            </w:r>
          </w:p>
        </w:tc>
        <w:tc>
          <w:tcPr>
            <w:tcW w:w="871" w:type="dxa"/>
            <w:vAlign w:val="center"/>
          </w:tcPr>
          <w:p w:rsidR="00DF7081" w:rsidRPr="00916243" w:rsidRDefault="00DF7081" w:rsidP="009162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9162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816" w:type="dxa"/>
            <w:vAlign w:val="center"/>
          </w:tcPr>
          <w:p w:rsidR="00DF7081" w:rsidRPr="001C213C" w:rsidRDefault="00DF7081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1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7" w:type="dxa"/>
            <w:vAlign w:val="center"/>
          </w:tcPr>
          <w:p w:rsidR="00DF7081" w:rsidRPr="001C213C" w:rsidRDefault="00B5187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11650,105</w:t>
            </w:r>
          </w:p>
        </w:tc>
        <w:tc>
          <w:tcPr>
            <w:tcW w:w="880" w:type="dxa"/>
            <w:vAlign w:val="center"/>
          </w:tcPr>
          <w:p w:rsidR="00DF7081" w:rsidRPr="001C213C" w:rsidRDefault="00B51873" w:rsidP="00BA4F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11650,105</w:t>
            </w:r>
          </w:p>
        </w:tc>
        <w:tc>
          <w:tcPr>
            <w:tcW w:w="871" w:type="dxa"/>
            <w:vAlign w:val="center"/>
          </w:tcPr>
          <w:p w:rsidR="00DF7081" w:rsidRPr="00916243" w:rsidRDefault="00916243" w:rsidP="00BA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1873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</w:tr>
    </w:tbl>
    <w:p w:rsidR="00DF7081" w:rsidRDefault="00DF7081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 витрат при розрахунку тарифів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комунальному підприємству «Сватове-тепло» на опалювальний сезон 2014-2015 рр.                           </w:t>
      </w:r>
      <w:r w:rsidR="002F33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(Подорожчання газу з 01.03.2015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33BD">
        <w:rPr>
          <w:rFonts w:ascii="Times New Roman" w:hAnsi="Times New Roman" w:cs="Times New Roman"/>
          <w:b/>
          <w:sz w:val="28"/>
          <w:szCs w:val="28"/>
          <w:lang w:val="uk-UA"/>
        </w:rPr>
        <w:t>– 11333,64</w:t>
      </w:r>
      <w:r w:rsidR="006C4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162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ПДВ за 1000м3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B58AF">
        <w:rPr>
          <w:rFonts w:ascii="Times New Roman" w:hAnsi="Times New Roman" w:cs="Times New Roman"/>
          <w:b/>
          <w:i/>
          <w:sz w:val="28"/>
          <w:szCs w:val="28"/>
          <w:lang w:val="uk-UA"/>
        </w:rPr>
        <w:t>, у зв’язку з подорожчанням газу з 01.03.2015 р. -  11333,64 грн. з ПДВ за 1000м3</w:t>
      </w:r>
    </w:p>
    <w:p w:rsidR="00DF7081" w:rsidRPr="006345B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Відхилення,+(-)</w:t>
            </w:r>
          </w:p>
        </w:tc>
      </w:tr>
      <w:tr w:rsidR="002B58AF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2B58AF" w:rsidRPr="001C213C" w:rsidRDefault="002B58AF" w:rsidP="002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7,649</w:t>
            </w:r>
          </w:p>
        </w:tc>
        <w:tc>
          <w:tcPr>
            <w:tcW w:w="1594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B58AF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2B58AF" w:rsidRPr="001C213C" w:rsidRDefault="002B58AF" w:rsidP="002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9575,283</w:t>
            </w:r>
          </w:p>
        </w:tc>
        <w:tc>
          <w:tcPr>
            <w:tcW w:w="2375" w:type="dxa"/>
            <w:gridSpan w:val="2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11991,083</w:t>
            </w:r>
          </w:p>
        </w:tc>
        <w:tc>
          <w:tcPr>
            <w:tcW w:w="1594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="008335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2415,87</w:t>
            </w:r>
          </w:p>
        </w:tc>
      </w:tr>
      <w:tr w:rsidR="002B58AF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2B58AF" w:rsidRPr="001C213C" w:rsidRDefault="002B58AF" w:rsidP="002B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1251,84</w:t>
            </w:r>
          </w:p>
        </w:tc>
        <w:tc>
          <w:tcPr>
            <w:tcW w:w="2375" w:type="dxa"/>
            <w:gridSpan w:val="2"/>
            <w:vAlign w:val="center"/>
          </w:tcPr>
          <w:p w:rsidR="002B58AF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1567,69</w:t>
            </w:r>
          </w:p>
        </w:tc>
        <w:tc>
          <w:tcPr>
            <w:tcW w:w="1594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  <w:r w:rsidR="008335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315,85</w:t>
            </w:r>
          </w:p>
        </w:tc>
      </w:tr>
      <w:tr w:rsidR="002B58A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2B58AF" w:rsidRPr="001C213C" w:rsidRDefault="002B58AF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2B58AF" w:rsidRPr="001C213C" w:rsidRDefault="002B58A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Гкал</w:t>
            </w:r>
            <w:proofErr w:type="spellEnd"/>
          </w:p>
        </w:tc>
      </w:tr>
      <w:tr w:rsidR="0083352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833529" w:rsidRPr="00EC255D" w:rsidRDefault="00833529" w:rsidP="0083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7622,922</w:t>
            </w:r>
          </w:p>
        </w:tc>
        <w:tc>
          <w:tcPr>
            <w:tcW w:w="1223" w:type="dxa"/>
          </w:tcPr>
          <w:p w:rsidR="00833529" w:rsidRPr="00EC255D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996,63</w:t>
            </w:r>
          </w:p>
        </w:tc>
        <w:tc>
          <w:tcPr>
            <w:tcW w:w="1275" w:type="dxa"/>
            <w:vAlign w:val="center"/>
          </w:tcPr>
          <w:p w:rsidR="00833529" w:rsidRPr="00EC255D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10038,792</w:t>
            </w:r>
          </w:p>
        </w:tc>
        <w:tc>
          <w:tcPr>
            <w:tcW w:w="1100" w:type="dxa"/>
          </w:tcPr>
          <w:p w:rsidR="00833529" w:rsidRPr="00EC255D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1312,48</w:t>
            </w:r>
          </w:p>
        </w:tc>
        <w:tc>
          <w:tcPr>
            <w:tcW w:w="1594" w:type="dxa"/>
            <w:vAlign w:val="center"/>
          </w:tcPr>
          <w:p w:rsidR="00833529" w:rsidRPr="00EC255D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315,85</w:t>
            </w:r>
          </w:p>
        </w:tc>
      </w:tr>
      <w:tr w:rsidR="0083352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833529" w:rsidRPr="00EC255D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7205,731</w:t>
            </w:r>
          </w:p>
        </w:tc>
        <w:tc>
          <w:tcPr>
            <w:tcW w:w="1223" w:type="dxa"/>
          </w:tcPr>
          <w:p w:rsidR="00833529" w:rsidRPr="00EC255D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942,05</w:t>
            </w:r>
          </w:p>
        </w:tc>
        <w:tc>
          <w:tcPr>
            <w:tcW w:w="1275" w:type="dxa"/>
            <w:vAlign w:val="center"/>
          </w:tcPr>
          <w:p w:rsidR="00833529" w:rsidRPr="00EC255D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9621,531</w:t>
            </w:r>
          </w:p>
        </w:tc>
        <w:tc>
          <w:tcPr>
            <w:tcW w:w="1100" w:type="dxa"/>
          </w:tcPr>
          <w:p w:rsidR="00833529" w:rsidRPr="00EC255D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1257,90</w:t>
            </w:r>
          </w:p>
        </w:tc>
        <w:tc>
          <w:tcPr>
            <w:tcW w:w="1594" w:type="dxa"/>
            <w:vAlign w:val="center"/>
          </w:tcPr>
          <w:p w:rsidR="00833529" w:rsidRPr="00EC255D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315,85</w:t>
            </w:r>
          </w:p>
        </w:tc>
      </w:tr>
      <w:tr w:rsidR="0083352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223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275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282,705</w:t>
            </w:r>
          </w:p>
        </w:tc>
        <w:tc>
          <w:tcPr>
            <w:tcW w:w="1100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36,39</w:t>
            </w:r>
          </w:p>
        </w:tc>
        <w:tc>
          <w:tcPr>
            <w:tcW w:w="1594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3352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223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275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134,557</w:t>
            </w:r>
          </w:p>
        </w:tc>
        <w:tc>
          <w:tcPr>
            <w:tcW w:w="1100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594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3352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223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275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1459,981</w:t>
            </w:r>
          </w:p>
        </w:tc>
        <w:tc>
          <w:tcPr>
            <w:tcW w:w="1100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190,87</w:t>
            </w:r>
          </w:p>
        </w:tc>
        <w:tc>
          <w:tcPr>
            <w:tcW w:w="1594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3352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223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275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289,981</w:t>
            </w:r>
          </w:p>
        </w:tc>
        <w:tc>
          <w:tcPr>
            <w:tcW w:w="1100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37,91</w:t>
            </w:r>
          </w:p>
        </w:tc>
        <w:tc>
          <w:tcPr>
            <w:tcW w:w="1594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3352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833529" w:rsidRPr="001C213C" w:rsidRDefault="0083352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223" w:type="dxa"/>
            <w:vAlign w:val="center"/>
          </w:tcPr>
          <w:p w:rsidR="00833529" w:rsidRPr="001C213C" w:rsidRDefault="00833529" w:rsidP="0083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275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202,323</w:t>
            </w:r>
          </w:p>
        </w:tc>
        <w:tc>
          <w:tcPr>
            <w:tcW w:w="1100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26,45</w:t>
            </w:r>
          </w:p>
        </w:tc>
        <w:tc>
          <w:tcPr>
            <w:tcW w:w="1594" w:type="dxa"/>
            <w:vAlign w:val="center"/>
          </w:tcPr>
          <w:p w:rsidR="00833529" w:rsidRPr="001C213C" w:rsidRDefault="0083352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розрахунку  планових витрат на 2014-2015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рр. 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01.03.2015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залишився без зміни:  населення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до загального обсягу.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11991,083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тис.грн., що на 2415,87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 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>20,15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и, врахованими в діючих тарифах, за рахуно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>к пі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>двищення ціни на газ з 01.03.2015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                     1567,69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При збільшенні загальних планових витрат відбулось збільшенн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планової собівартості на  315,85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,  проти соб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івартості в дію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/>
        </w:rPr>
        <w:t>их тарифах –                1251,84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планової собівартості за 1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. відбулось за рахунок збільшення ціни на природни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газ для бюджетних організацій.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план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овому розрахунку склали 10038,792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</w:t>
      </w:r>
      <w:r w:rsidR="00FA5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.грн. та 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збільшились на 2415,87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 на 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24,07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 порівнянні з витратами, врахован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ими в діючих тарифах – 7622,922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Рівень пла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нових прямих витрат склав 1312,48 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., що на 315,85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ніж у діючих тарифах.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Планові витрати по статті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Прямі матеріальні витрати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» склали 9621,531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грн. та збільшились  на  2415,87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тис.грн. або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25,11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порівнянні з витратами, врахова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ними в діючих тарифах – 7205,731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грн.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матеріальних витрат в п</w:t>
      </w:r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лановому розрахунку склав 1257,90 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DB4C18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 315,85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більше у порівнянні з витратами в діючих тарифах. Збільшення матеріальних витрат відбулося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рахунок збільшення ціни на газ.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з оплати праці,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 282,705 тис.грн., та залишилися без змін.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 «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Інші прямі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» в розрахунку планових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трат склала       134,557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Загальновиробничі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склали 1459,981 тис.грн.,  без змін.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Адміністративні витрати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плановому розрахунку склали 289,987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тис.грн.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змін.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Витрати із збуту послуг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плановому розрахунку склали 202,323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без змін.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КП «Сватове-тепло»                                 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/>
        </w:rPr>
        <w:t>Провід. бухгалтер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Pr="00D9123B" w:rsidRDefault="000E1449" w:rsidP="000E144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9123B">
        <w:rPr>
          <w:rFonts w:ascii="Times New Roman" w:hAnsi="Times New Roman" w:cs="Times New Roman"/>
          <w:b/>
          <w:lang w:val="uk-UA"/>
        </w:rPr>
        <w:lastRenderedPageBreak/>
        <w:t>РІШЕННЯ</w:t>
      </w:r>
    </w:p>
    <w:p w:rsidR="000E1449" w:rsidRDefault="000E1449" w:rsidP="000E144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0E1449" w:rsidRPr="00D9123B" w:rsidRDefault="000E1449" w:rsidP="000E1449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D9123B">
        <w:rPr>
          <w:rFonts w:ascii="Times New Roman" w:hAnsi="Times New Roman" w:cs="Times New Roman"/>
          <w:b/>
          <w:i/>
        </w:rPr>
        <w:t>«</w:t>
      </w:r>
      <w:r w:rsidRPr="00D9123B">
        <w:rPr>
          <w:rFonts w:ascii="Times New Roman" w:hAnsi="Times New Roman" w:cs="Times New Roman"/>
          <w:b/>
          <w:i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lang w:val="uk-UA"/>
        </w:rPr>
        <w:t xml:space="preserve">коригування </w:t>
      </w:r>
      <w:r w:rsidRPr="00D9123B">
        <w:rPr>
          <w:rFonts w:ascii="Times New Roman" w:hAnsi="Times New Roman" w:cs="Times New Roman"/>
          <w:b/>
          <w:i/>
          <w:lang w:val="uk-UA"/>
        </w:rPr>
        <w:t>тарифі</w:t>
      </w:r>
      <w:proofErr w:type="gramStart"/>
      <w:r w:rsidRPr="00D9123B">
        <w:rPr>
          <w:rFonts w:ascii="Times New Roman" w:hAnsi="Times New Roman" w:cs="Times New Roman"/>
          <w:b/>
          <w:i/>
          <w:lang w:val="uk-UA"/>
        </w:rPr>
        <w:t>в</w:t>
      </w:r>
      <w:proofErr w:type="gramEnd"/>
      <w:r w:rsidRPr="00D9123B">
        <w:rPr>
          <w:rFonts w:ascii="Times New Roman" w:hAnsi="Times New Roman" w:cs="Times New Roman"/>
          <w:b/>
          <w:i/>
          <w:lang w:val="uk-UA"/>
        </w:rPr>
        <w:t xml:space="preserve"> на послуги</w:t>
      </w:r>
    </w:p>
    <w:p w:rsidR="000E1449" w:rsidRPr="00D9123B" w:rsidRDefault="000E1449" w:rsidP="000E1449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D9123B">
        <w:rPr>
          <w:rFonts w:ascii="Times New Roman" w:hAnsi="Times New Roman" w:cs="Times New Roman"/>
          <w:b/>
          <w:i/>
          <w:lang w:val="uk-UA"/>
        </w:rPr>
        <w:t xml:space="preserve"> з централізованого опалення»</w:t>
      </w:r>
    </w:p>
    <w:p w:rsidR="000E1449" w:rsidRPr="00D9123B" w:rsidRDefault="000E1449" w:rsidP="000E144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0E1449" w:rsidRPr="00D9123B" w:rsidRDefault="000E1449" w:rsidP="000E1449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   «</w:t>
      </w:r>
      <w:r w:rsidR="00FA3A44">
        <w:rPr>
          <w:rFonts w:ascii="Times New Roman" w:hAnsi="Times New Roman" w:cs="Times New Roman"/>
          <w:b/>
          <w:lang w:val="uk-UA"/>
        </w:rPr>
        <w:t>06</w:t>
      </w:r>
      <w:r>
        <w:rPr>
          <w:rFonts w:ascii="Times New Roman" w:hAnsi="Times New Roman" w:cs="Times New Roman"/>
          <w:b/>
          <w:lang w:val="uk-UA"/>
        </w:rPr>
        <w:t>»</w:t>
      </w:r>
      <w:r w:rsidR="00FA3A44">
        <w:rPr>
          <w:rFonts w:ascii="Times New Roman" w:hAnsi="Times New Roman" w:cs="Times New Roman"/>
          <w:b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2015 р.</w:t>
      </w:r>
      <w:r w:rsidRPr="00D9123B">
        <w:rPr>
          <w:rFonts w:ascii="Times New Roman" w:hAnsi="Times New Roman" w:cs="Times New Roman"/>
          <w:b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</w:t>
      </w:r>
      <w:r w:rsidRPr="00D9123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</w:t>
      </w:r>
      <w:r w:rsidRPr="00D9123B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№  </w:t>
      </w:r>
      <w:r w:rsidR="00FA3A44">
        <w:rPr>
          <w:rFonts w:ascii="Times New Roman" w:hAnsi="Times New Roman" w:cs="Times New Roman"/>
          <w:b/>
          <w:lang w:val="uk-UA"/>
        </w:rPr>
        <w:t>16</w:t>
      </w:r>
    </w:p>
    <w:p w:rsidR="000E1449" w:rsidRPr="002E2547" w:rsidRDefault="000E1449" w:rsidP="000E1449">
      <w:pPr>
        <w:spacing w:after="0"/>
        <w:rPr>
          <w:lang w:val="uk-UA"/>
        </w:rPr>
      </w:pPr>
    </w:p>
    <w:p w:rsidR="000E1449" w:rsidRPr="00FE510C" w:rsidRDefault="000E1449" w:rsidP="000E1449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2E2547">
        <w:rPr>
          <w:lang w:val="uk-UA"/>
        </w:rPr>
        <w:t xml:space="preserve">         </w:t>
      </w:r>
      <w:r w:rsidRPr="002E2547">
        <w:rPr>
          <w:rFonts w:ascii="Times New Roman" w:hAnsi="Times New Roman" w:cs="Times New Roman"/>
          <w:lang w:val="uk-UA"/>
        </w:rPr>
        <w:t xml:space="preserve">Розглянувши звернення комунального підприємства «Сватове-тепло» </w:t>
      </w:r>
      <w:r>
        <w:rPr>
          <w:rFonts w:ascii="Times New Roman" w:hAnsi="Times New Roman" w:cs="Times New Roman"/>
          <w:lang w:val="uk-UA"/>
        </w:rPr>
        <w:t xml:space="preserve"> про перегляд та затвердження тарифів  в зв’язку з підвищенням ціни на  газ,  керуючись Постановою</w:t>
      </w:r>
      <w:r w:rsidRPr="00D9123B">
        <w:rPr>
          <w:rFonts w:ascii="Times New Roman" w:hAnsi="Times New Roman" w:cs="Times New Roman"/>
          <w:lang w:val="uk-UA"/>
        </w:rPr>
        <w:t xml:space="preserve"> Кабінету Міністрів України №</w:t>
      </w:r>
      <w:r>
        <w:rPr>
          <w:rFonts w:ascii="Times New Roman" w:hAnsi="Times New Roman" w:cs="Times New Roman"/>
          <w:lang w:val="uk-UA"/>
        </w:rPr>
        <w:t xml:space="preserve"> 242 від 17 лютого 2011</w:t>
      </w:r>
      <w:r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>
        <w:rPr>
          <w:rFonts w:ascii="Times New Roman" w:hAnsi="Times New Roman" w:cs="Times New Roman"/>
          <w:lang w:val="uk-UA"/>
        </w:rPr>
        <w:t xml:space="preserve"> теплову енергію, її 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виробництво, транспортування та</w:t>
      </w:r>
      <w:r w:rsidRPr="00D9123B">
        <w:rPr>
          <w:rFonts w:ascii="Times New Roman" w:hAnsi="Times New Roman" w:cs="Times New Roman"/>
          <w:lang w:val="uk-UA"/>
        </w:rPr>
        <w:t xml:space="preserve"> постачання</w:t>
      </w:r>
      <w:r>
        <w:rPr>
          <w:rFonts w:ascii="Times New Roman" w:hAnsi="Times New Roman" w:cs="Times New Roman"/>
          <w:lang w:val="uk-UA"/>
        </w:rPr>
        <w:t>»</w:t>
      </w:r>
      <w:r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 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869 від 1 червня 2011</w:t>
      </w:r>
      <w:r w:rsidRPr="00D9123B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 Постановою НКРЕ № 227 від 26.03.2015</w:t>
      </w:r>
      <w:r w:rsidRPr="00FE510C">
        <w:rPr>
          <w:rFonts w:ascii="Times New Roman" w:hAnsi="Times New Roman" w:cs="Times New Roman"/>
          <w:lang w:val="uk-UA"/>
        </w:rPr>
        <w:t xml:space="preserve"> р. «Про встановлення граничної ціни на природний газ для промислових споживачів та інших суб’єктів господарювання»,</w:t>
      </w:r>
      <w:r>
        <w:rPr>
          <w:rFonts w:ascii="Times New Roman" w:hAnsi="Times New Roman" w:cs="Times New Roman"/>
          <w:lang w:val="uk-UA"/>
        </w:rPr>
        <w:t xml:space="preserve"> ст. 7</w:t>
      </w:r>
      <w:r w:rsidRPr="00FE510C">
        <w:rPr>
          <w:rFonts w:ascii="Times New Roman" w:hAnsi="Times New Roman" w:cs="Times New Roman"/>
          <w:lang w:val="uk-UA"/>
        </w:rPr>
        <w:t xml:space="preserve"> Закон</w:t>
      </w:r>
      <w:r>
        <w:rPr>
          <w:rFonts w:ascii="Times New Roman" w:hAnsi="Times New Roman" w:cs="Times New Roman"/>
          <w:lang w:val="uk-UA"/>
        </w:rPr>
        <w:t>у</w:t>
      </w:r>
      <w:r w:rsidRPr="00FE510C">
        <w:rPr>
          <w:rFonts w:ascii="Times New Roman" w:hAnsi="Times New Roman" w:cs="Times New Roman"/>
          <w:lang w:val="uk-UA"/>
        </w:rPr>
        <w:t xml:space="preserve"> України «Про житлово-комунальні послуги», </w:t>
      </w:r>
      <w:r>
        <w:rPr>
          <w:rFonts w:ascii="Times New Roman" w:hAnsi="Times New Roman" w:cs="Times New Roman"/>
          <w:lang w:val="uk-UA"/>
        </w:rPr>
        <w:t>ст. 20 Закону України «Про теплопостачання»,</w:t>
      </w:r>
    </w:p>
    <w:p w:rsidR="000E1449" w:rsidRPr="00FE510C" w:rsidRDefault="000E1449" w:rsidP="000E1449">
      <w:pPr>
        <w:pStyle w:val="a4"/>
        <w:tabs>
          <w:tab w:val="left" w:pos="8550"/>
        </w:tabs>
        <w:jc w:val="both"/>
        <w:rPr>
          <w:rFonts w:ascii="Times New Roman" w:hAnsi="Times New Roman" w:cs="Times New Roman"/>
          <w:lang w:val="uk-UA"/>
        </w:rPr>
      </w:pPr>
      <w:r w:rsidRPr="00FE510C">
        <w:rPr>
          <w:rFonts w:ascii="Times New Roman" w:hAnsi="Times New Roman" w:cs="Times New Roman"/>
          <w:lang w:val="uk-UA"/>
        </w:rPr>
        <w:tab/>
      </w:r>
    </w:p>
    <w:p w:rsidR="000E1449" w:rsidRPr="00D9123B" w:rsidRDefault="000E1449" w:rsidP="000E1449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Виконавчий комітет Сватівської міської ради</w:t>
      </w:r>
    </w:p>
    <w:p w:rsidR="000E1449" w:rsidRPr="00D9123B" w:rsidRDefault="000E1449" w:rsidP="000E1449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ВИРІШИВ:</w:t>
      </w:r>
    </w:p>
    <w:p w:rsidR="000E1449" w:rsidRPr="00D9123B" w:rsidRDefault="000E1449" w:rsidP="000E1449">
      <w:pPr>
        <w:pStyle w:val="a4"/>
        <w:jc w:val="center"/>
        <w:rPr>
          <w:rFonts w:ascii="Times New Roman" w:hAnsi="Times New Roman" w:cs="Times New Roman"/>
          <w:lang w:val="uk-UA"/>
        </w:rPr>
      </w:pPr>
    </w:p>
    <w:p w:rsidR="000E1449" w:rsidRPr="00D9123B" w:rsidRDefault="000E1449" w:rsidP="000E14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</w:t>
      </w:r>
      <w:r w:rsidRPr="00D9123B">
        <w:rPr>
          <w:rFonts w:ascii="Times New Roman" w:hAnsi="Times New Roman" w:cs="Times New Roman"/>
          <w:lang w:val="uk-UA"/>
        </w:rPr>
        <w:t xml:space="preserve"> для підприємства, що знаходиться в комунальній власності територіальної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0E1449" w:rsidRPr="00D9123B" w:rsidRDefault="000E1449" w:rsidP="000E144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Послуги з централізованого опалення </w:t>
      </w:r>
    </w:p>
    <w:p w:rsidR="000E1449" w:rsidRPr="00D9123B" w:rsidRDefault="000E1449" w:rsidP="000E144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- для бюджетних організацій 2189 грн. 26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ПДВ;</w:t>
      </w:r>
    </w:p>
    <w:p w:rsidR="000E1449" w:rsidRPr="00D9123B" w:rsidRDefault="000E1449" w:rsidP="000E144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123B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а тариф </w:t>
      </w:r>
      <w:r w:rsidRPr="00D9123B">
        <w:rPr>
          <w:rFonts w:ascii="Times New Roman" w:hAnsi="Times New Roman" w:cs="Times New Roman"/>
          <w:lang w:val="uk-UA"/>
        </w:rPr>
        <w:t xml:space="preserve">для гуртожитку школи-інтернат </w:t>
      </w:r>
      <w:proofErr w:type="spellStart"/>
      <w:r w:rsidRPr="00D9123B">
        <w:rPr>
          <w:rFonts w:ascii="Times New Roman" w:hAnsi="Times New Roman" w:cs="Times New Roman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lang w:val="uk-UA"/>
        </w:rPr>
        <w:t xml:space="preserve"> (населення) 675 грн. 20</w:t>
      </w:r>
      <w:r w:rsidRPr="00D9123B">
        <w:rPr>
          <w:rFonts w:ascii="Times New Roman" w:hAnsi="Times New Roman" w:cs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 w:cs="Times New Roman"/>
          <w:lang w:val="uk-UA"/>
        </w:rPr>
        <w:t>Гкал</w:t>
      </w:r>
      <w:proofErr w:type="spellEnd"/>
      <w:r w:rsidRPr="00D9123B">
        <w:rPr>
          <w:rFonts w:ascii="Times New Roman" w:hAnsi="Times New Roman" w:cs="Times New Roman"/>
          <w:lang w:val="uk-UA"/>
        </w:rPr>
        <w:t xml:space="preserve"> з ПДВ або </w:t>
      </w:r>
      <w:r>
        <w:rPr>
          <w:rFonts w:ascii="Times New Roman" w:hAnsi="Times New Roman" w:cs="Times New Roman"/>
          <w:lang w:val="uk-UA"/>
        </w:rPr>
        <w:t>48 грн. 58 коп. з ПДВ за м²</w:t>
      </w:r>
      <w:r w:rsidRPr="00D9123B">
        <w:rPr>
          <w:rFonts w:ascii="Times New Roman" w:hAnsi="Times New Roman" w:cs="Times New Roman"/>
          <w:lang w:val="uk-UA"/>
        </w:rPr>
        <w:t xml:space="preserve"> опалювальної площі в місяць опалювального сезону</w:t>
      </w:r>
      <w:r>
        <w:rPr>
          <w:rFonts w:ascii="Times New Roman" w:hAnsi="Times New Roman" w:cs="Times New Roman"/>
          <w:lang w:val="uk-UA"/>
        </w:rPr>
        <w:t xml:space="preserve"> залишити без змін</w:t>
      </w:r>
      <w:r w:rsidRPr="00D9123B">
        <w:rPr>
          <w:rFonts w:ascii="Times New Roman" w:hAnsi="Times New Roman" w:cs="Times New Roman"/>
          <w:lang w:val="uk-UA"/>
        </w:rPr>
        <w:t>.</w:t>
      </w:r>
    </w:p>
    <w:p w:rsidR="000E1449" w:rsidRPr="00D9123B" w:rsidRDefault="000E1449" w:rsidP="000E1449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0E1449" w:rsidRPr="00D9123B" w:rsidRDefault="000E1449" w:rsidP="000E14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Комунальному підприємству «Сватове-тепло» у разі ненадання або надання</w:t>
      </w:r>
      <w:r>
        <w:rPr>
          <w:rFonts w:ascii="Times New Roman" w:hAnsi="Times New Roman" w:cs="Times New Roman"/>
          <w:lang w:val="uk-UA"/>
        </w:rPr>
        <w:t xml:space="preserve"> ним</w:t>
      </w:r>
      <w:r w:rsidRPr="00D9123B">
        <w:rPr>
          <w:rFonts w:ascii="Times New Roman" w:hAnsi="Times New Roman" w:cs="Times New Roman"/>
          <w:lang w:val="uk-UA"/>
        </w:rPr>
        <w:t xml:space="preserve"> в неповному</w:t>
      </w:r>
      <w:r>
        <w:rPr>
          <w:rFonts w:ascii="Times New Roman" w:hAnsi="Times New Roman" w:cs="Times New Roman"/>
          <w:lang w:val="uk-UA"/>
        </w:rPr>
        <w:t xml:space="preserve"> обсязі послуг споживачам, </w:t>
      </w:r>
      <w:r w:rsidRPr="00D9123B">
        <w:rPr>
          <w:rFonts w:ascii="Times New Roman" w:hAnsi="Times New Roman" w:cs="Times New Roman"/>
          <w:lang w:val="uk-UA"/>
        </w:rPr>
        <w:t>а також у разі відхиле</w:t>
      </w:r>
      <w:r>
        <w:rPr>
          <w:rFonts w:ascii="Times New Roman" w:hAnsi="Times New Roman" w:cs="Times New Roman"/>
          <w:lang w:val="uk-UA"/>
        </w:rPr>
        <w:t>ння при наданні вказаних послуг</w:t>
      </w:r>
      <w:r w:rsidRPr="00D9123B">
        <w:rPr>
          <w:rFonts w:ascii="Times New Roman" w:hAnsi="Times New Roman" w:cs="Times New Roman"/>
          <w:lang w:val="uk-UA"/>
        </w:rPr>
        <w:t xml:space="preserve"> їх кількісних та якісних показників від нормативних</w:t>
      </w:r>
      <w:r>
        <w:rPr>
          <w:rFonts w:ascii="Times New Roman" w:hAnsi="Times New Roman" w:cs="Times New Roman"/>
          <w:lang w:val="uk-UA"/>
        </w:rPr>
        <w:t>,</w:t>
      </w:r>
      <w:r w:rsidRPr="00D9123B">
        <w:rPr>
          <w:rFonts w:ascii="Times New Roman" w:hAnsi="Times New Roman" w:cs="Times New Roman"/>
          <w:lang w:val="uk-UA"/>
        </w:rPr>
        <w:t xml:space="preserve">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0E1449" w:rsidRPr="00D9123B" w:rsidRDefault="000E1449" w:rsidP="000E1449">
      <w:pPr>
        <w:pStyle w:val="a5"/>
        <w:spacing w:after="0"/>
        <w:jc w:val="both"/>
        <w:rPr>
          <w:rFonts w:ascii="Times New Roman" w:hAnsi="Times New Roman" w:cs="Times New Roman"/>
          <w:lang w:val="uk-UA"/>
        </w:rPr>
      </w:pPr>
    </w:p>
    <w:p w:rsidR="000E1449" w:rsidRPr="008C6095" w:rsidRDefault="000E1449" w:rsidP="000E14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8C6095">
        <w:rPr>
          <w:rFonts w:ascii="Times New Roman" w:hAnsi="Times New Roman" w:cs="Times New Roman"/>
          <w:lang w:val="uk-UA"/>
        </w:rPr>
        <w:t xml:space="preserve">Рішення набуває чинності з моменту оприлюднення </w:t>
      </w:r>
      <w:r>
        <w:rPr>
          <w:rFonts w:ascii="Times New Roman" w:hAnsi="Times New Roman" w:cs="Times New Roman"/>
          <w:lang w:val="uk-UA"/>
        </w:rPr>
        <w:t>на офіційному веб-сайті органу місцевого самоврядування (</w:t>
      </w:r>
      <w:proofErr w:type="spellStart"/>
      <w:r>
        <w:rPr>
          <w:rFonts w:ascii="Times New Roman" w:hAnsi="Times New Roman" w:cs="Times New Roman"/>
          <w:lang w:val="uk-UA"/>
        </w:rPr>
        <w:t>ел</w:t>
      </w:r>
      <w:proofErr w:type="spellEnd"/>
      <w:r>
        <w:rPr>
          <w:rFonts w:ascii="Times New Roman" w:hAnsi="Times New Roman" w:cs="Times New Roman"/>
          <w:lang w:val="uk-UA"/>
        </w:rPr>
        <w:t xml:space="preserve">. адреса: </w:t>
      </w:r>
      <w:r>
        <w:rPr>
          <w:rFonts w:ascii="Times New Roman" w:hAnsi="Times New Roman" w:cs="Times New Roman"/>
          <w:lang w:val="en-US"/>
        </w:rPr>
        <w:t>www</w:t>
      </w:r>
      <w:r w:rsidRPr="00F21E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svatovo</w:t>
      </w:r>
      <w:proofErr w:type="spellEnd"/>
      <w:r w:rsidRPr="00F21EE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ws</w:t>
      </w:r>
      <w:proofErr w:type="spellEnd"/>
      <w:r w:rsidRPr="00F21EED">
        <w:rPr>
          <w:rFonts w:ascii="Times New Roman" w:hAnsi="Times New Roman" w:cs="Times New Roman"/>
        </w:rPr>
        <w:t>)</w:t>
      </w:r>
    </w:p>
    <w:p w:rsidR="000E1449" w:rsidRPr="008C6095" w:rsidRDefault="000E1449" w:rsidP="000E1449">
      <w:pPr>
        <w:pStyle w:val="a5"/>
        <w:rPr>
          <w:rFonts w:ascii="Times New Roman" w:hAnsi="Times New Roman" w:cs="Times New Roman"/>
          <w:lang w:val="uk-UA"/>
        </w:rPr>
      </w:pPr>
    </w:p>
    <w:p w:rsidR="000E1449" w:rsidRDefault="000E1449" w:rsidP="000E14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 w:cs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0E1449" w:rsidRPr="00096B2A" w:rsidRDefault="000E1449" w:rsidP="000E1449">
      <w:pPr>
        <w:pStyle w:val="a5"/>
        <w:rPr>
          <w:rFonts w:ascii="Times New Roman" w:hAnsi="Times New Roman" w:cs="Times New Roman"/>
          <w:lang w:val="uk-UA"/>
        </w:rPr>
      </w:pPr>
    </w:p>
    <w:p w:rsidR="000E1449" w:rsidRPr="00096B2A" w:rsidRDefault="000E1449" w:rsidP="000E14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096B2A">
        <w:rPr>
          <w:rFonts w:ascii="Times New Roman" w:hAnsi="Times New Roman" w:cs="Times New Roman"/>
          <w:lang w:val="uk-UA"/>
        </w:rPr>
        <w:t xml:space="preserve"> Контроль за виконанням даного рішення покласти на заступника міського голови Євтушенко О.І.</w:t>
      </w:r>
    </w:p>
    <w:p w:rsidR="000E1449" w:rsidRDefault="000E1449" w:rsidP="000E14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0E1449" w:rsidRPr="00D9123B" w:rsidRDefault="000E1449" w:rsidP="000E1449">
      <w:pPr>
        <w:spacing w:after="0"/>
        <w:rPr>
          <w:rFonts w:ascii="Times New Roman" w:hAnsi="Times New Roman" w:cs="Times New Roman"/>
          <w:b/>
          <w:lang w:val="uk-UA"/>
        </w:rPr>
      </w:pPr>
      <w:r w:rsidRPr="00D9123B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D9123B">
        <w:rPr>
          <w:rFonts w:ascii="Times New Roman" w:hAnsi="Times New Roman" w:cs="Times New Roman"/>
          <w:b/>
          <w:lang w:val="uk-UA"/>
        </w:rPr>
        <w:t>Сватівський</w:t>
      </w:r>
      <w:proofErr w:type="spellEnd"/>
      <w:r w:rsidRPr="00D9123B">
        <w:rPr>
          <w:rFonts w:ascii="Times New Roman" w:hAnsi="Times New Roman" w:cs="Times New Roman"/>
          <w:b/>
          <w:lang w:val="uk-UA"/>
        </w:rPr>
        <w:t xml:space="preserve"> міський голова                                                                                    Є.В.Рибалко</w:t>
      </w: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3"/>
    <w:rsid w:val="000E1449"/>
    <w:rsid w:val="001267B3"/>
    <w:rsid w:val="00135439"/>
    <w:rsid w:val="0029725A"/>
    <w:rsid w:val="002B58AF"/>
    <w:rsid w:val="002F33BD"/>
    <w:rsid w:val="00304C3B"/>
    <w:rsid w:val="003E2A4E"/>
    <w:rsid w:val="00402684"/>
    <w:rsid w:val="00425489"/>
    <w:rsid w:val="0044630E"/>
    <w:rsid w:val="00503EB8"/>
    <w:rsid w:val="00582091"/>
    <w:rsid w:val="00690FF4"/>
    <w:rsid w:val="006C4B5A"/>
    <w:rsid w:val="007329D2"/>
    <w:rsid w:val="00741F86"/>
    <w:rsid w:val="00825570"/>
    <w:rsid w:val="00833529"/>
    <w:rsid w:val="008F7EC2"/>
    <w:rsid w:val="00916243"/>
    <w:rsid w:val="00921F75"/>
    <w:rsid w:val="00A70759"/>
    <w:rsid w:val="00B51873"/>
    <w:rsid w:val="00BA4F6F"/>
    <w:rsid w:val="00CF2DCD"/>
    <w:rsid w:val="00D91BFF"/>
    <w:rsid w:val="00DB4C18"/>
    <w:rsid w:val="00DC4093"/>
    <w:rsid w:val="00DF7081"/>
    <w:rsid w:val="00EC6833"/>
    <w:rsid w:val="00F80AFF"/>
    <w:rsid w:val="00FA3A44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C148-1A31-49BB-90A0-B470448D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2</cp:revision>
  <cp:lastPrinted>2015-03-06T06:24:00Z</cp:lastPrinted>
  <dcterms:created xsi:type="dcterms:W3CDTF">2015-03-06T07:56:00Z</dcterms:created>
  <dcterms:modified xsi:type="dcterms:W3CDTF">2015-03-06T07:56:00Z</dcterms:modified>
</cp:coreProperties>
</file>